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23E" w:rsidRPr="007676D0" w:rsidRDefault="0094723E" w:rsidP="0094723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676D0">
        <w:rPr>
          <w:rFonts w:ascii="Times New Roman" w:hAnsi="Times New Roman" w:cs="Times New Roman"/>
          <w:b/>
          <w:bCs/>
          <w:sz w:val="32"/>
          <w:szCs w:val="28"/>
        </w:rPr>
        <w:t>Etude d'un micro laser doublé en fréquence</w:t>
      </w:r>
      <w:r>
        <w:rPr>
          <w:rFonts w:ascii="Times New Roman" w:hAnsi="Times New Roman" w:cs="Times New Roman"/>
          <w:b/>
          <w:bCs/>
          <w:iCs/>
          <w:sz w:val="32"/>
          <w:szCs w:val="28"/>
        </w:rPr>
        <w:t>*</w:t>
      </w:r>
    </w:p>
    <w:p w:rsidR="0094723E" w:rsidRDefault="0094723E" w:rsidP="0094723E">
      <w:pPr>
        <w:jc w:val="center"/>
        <w:rPr>
          <w:rFonts w:ascii="Times New Roman" w:hAnsi="Times New Roman" w:cs="Times New Roman"/>
          <w:b/>
          <w:bCs/>
          <w:sz w:val="28"/>
          <w:szCs w:val="24"/>
        </w:rPr>
      </w:pPr>
    </w:p>
    <w:p w:rsidR="0094723E" w:rsidRPr="006E399C" w:rsidRDefault="0094723E" w:rsidP="0094723E">
      <w:pPr>
        <w:jc w:val="center"/>
        <w:rPr>
          <w:sz w:val="24"/>
        </w:rPr>
      </w:pPr>
      <w:r w:rsidRPr="006E399C">
        <w:rPr>
          <w:rFonts w:ascii="Times New Roman" w:hAnsi="Times New Roman" w:cs="Times New Roman"/>
          <w:b/>
          <w:bCs/>
          <w:sz w:val="28"/>
          <w:szCs w:val="24"/>
        </w:rPr>
        <w:t>KADI Samir</w:t>
      </w:r>
      <w:r>
        <w:rPr>
          <w:rFonts w:ascii="Times New Roman" w:hAnsi="Times New Roman" w:cs="Times New Roman"/>
          <w:b/>
          <w:bCs/>
          <w:sz w:val="28"/>
          <w:szCs w:val="24"/>
        </w:rPr>
        <w:t>**</w:t>
      </w:r>
    </w:p>
    <w:p w:rsidR="0094723E" w:rsidRPr="006E399C" w:rsidRDefault="0094723E" w:rsidP="0094723E">
      <w:pPr>
        <w:spacing w:after="0"/>
        <w:jc w:val="center"/>
        <w:rPr>
          <w:rFonts w:ascii="Times New Roman" w:eastAsia="Calibri" w:hAnsi="Times New Roman" w:cs="Times New Roman"/>
          <w:i/>
          <w:sz w:val="24"/>
        </w:rPr>
      </w:pPr>
      <w:r w:rsidRPr="006E399C">
        <w:rPr>
          <w:rFonts w:ascii="Times New Roman" w:eastAsia="Calibri" w:hAnsi="Times New Roman" w:cs="Times New Roman"/>
          <w:i/>
          <w:sz w:val="24"/>
        </w:rPr>
        <w:t>Laboratoire d’Electronique Quantique, Faculté de Physique, USTHB-Alger</w:t>
      </w:r>
    </w:p>
    <w:p w:rsidR="0094723E" w:rsidRPr="006E399C" w:rsidRDefault="0094723E" w:rsidP="0094723E">
      <w:pPr>
        <w:spacing w:after="0"/>
        <w:jc w:val="center"/>
        <w:rPr>
          <w:rFonts w:eastAsia="Calibri"/>
          <w:i/>
          <w:sz w:val="24"/>
        </w:rPr>
      </w:pPr>
    </w:p>
    <w:p w:rsidR="0094723E" w:rsidRDefault="0094723E" w:rsidP="0094723E">
      <w:pPr>
        <w:jc w:val="center"/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419225" cy="1314450"/>
            <wp:effectExtent l="19050" t="0" r="9525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476B" w:rsidRDefault="002C476B" w:rsidP="0094723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723E" w:rsidRDefault="0094723E" w:rsidP="0094723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319BF">
        <w:rPr>
          <w:rFonts w:ascii="Times New Roman" w:hAnsi="Times New Roman" w:cs="Times New Roman"/>
          <w:b/>
          <w:sz w:val="28"/>
          <w:szCs w:val="28"/>
        </w:rPr>
        <w:t>Résumé </w:t>
      </w:r>
    </w:p>
    <w:p w:rsidR="002C476B" w:rsidRPr="00B319BF" w:rsidRDefault="002C476B" w:rsidP="0094723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723E" w:rsidRPr="002C476B" w:rsidRDefault="0094723E" w:rsidP="002C476B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BF792B">
        <w:rPr>
          <w:rFonts w:ascii="Times New Roman" w:hAnsi="Times New Roman" w:cs="Times New Roman"/>
          <w:sz w:val="24"/>
          <w:szCs w:val="24"/>
        </w:rPr>
        <w:t xml:space="preserve">       </w:t>
      </w:r>
      <w:r w:rsidRPr="00B42469">
        <w:rPr>
          <w:rFonts w:ascii="Times New Roman" w:hAnsi="Times New Roman"/>
          <w:sz w:val="24"/>
          <w:szCs w:val="24"/>
        </w:rPr>
        <w:t xml:space="preserve">Les </w:t>
      </w:r>
      <w:proofErr w:type="gramStart"/>
      <w:r w:rsidRPr="00B42469">
        <w:rPr>
          <w:rFonts w:ascii="Times New Roman" w:hAnsi="Times New Roman"/>
          <w:sz w:val="24"/>
          <w:szCs w:val="24"/>
        </w:rPr>
        <w:t>micro</w:t>
      </w:r>
      <w:proofErr w:type="gramEnd"/>
      <w:r w:rsidRPr="00B42469">
        <w:rPr>
          <w:rFonts w:ascii="Times New Roman" w:hAnsi="Times New Roman"/>
          <w:sz w:val="24"/>
          <w:szCs w:val="24"/>
        </w:rPr>
        <w:t xml:space="preserve"> lasers sont des sources compactes fonctionnant avec un milieu actif solide et possédant des caractéristiques performantes</w:t>
      </w:r>
      <w:r w:rsidR="002C476B">
        <w:rPr>
          <w:rFonts w:ascii="Times New Roman" w:hAnsi="Times New Roman"/>
          <w:sz w:val="24"/>
          <w:szCs w:val="24"/>
        </w:rPr>
        <w:t xml:space="preserve">. </w:t>
      </w:r>
      <w:r w:rsidRPr="00B42469">
        <w:rPr>
          <w:rFonts w:ascii="Times New Roman" w:hAnsi="Times New Roman"/>
          <w:sz w:val="24"/>
          <w:szCs w:val="24"/>
        </w:rPr>
        <w:t>Ces sources compactes sont généralement pompées par des diodes laser,</w:t>
      </w:r>
      <w:r w:rsidRPr="003C4FC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c’est pour quoi la première</w:t>
      </w:r>
      <w:r w:rsidRPr="00DB1E7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partie de ce mémoire est consacrée </w:t>
      </w:r>
      <w:r w:rsidRPr="00DB1E71">
        <w:rPr>
          <w:rFonts w:ascii="Times New Roman" w:hAnsi="Times New Roman"/>
          <w:sz w:val="24"/>
          <w:szCs w:val="24"/>
        </w:rPr>
        <w:t xml:space="preserve">à l’étude </w:t>
      </w:r>
      <w:r>
        <w:rPr>
          <w:rFonts w:ascii="Times New Roman" w:hAnsi="Times New Roman"/>
          <w:sz w:val="24"/>
          <w:szCs w:val="24"/>
        </w:rPr>
        <w:t>expérimentale et à la caractérisation de la  diode</w:t>
      </w:r>
      <w:r w:rsidRPr="00DB1E71">
        <w:rPr>
          <w:rFonts w:ascii="Times New Roman" w:hAnsi="Times New Roman"/>
          <w:sz w:val="24"/>
          <w:szCs w:val="24"/>
        </w:rPr>
        <w:t xml:space="preserve"> laser</w:t>
      </w:r>
      <w:r>
        <w:rPr>
          <w:rFonts w:ascii="Times New Roman" w:hAnsi="Times New Roman"/>
          <w:sz w:val="24"/>
          <w:szCs w:val="24"/>
        </w:rPr>
        <w:t xml:space="preserve"> utilisée comme système de pompage de</w:t>
      </w:r>
      <w:r w:rsidR="00BF792B">
        <w:rPr>
          <w:rFonts w:ascii="Times New Roman" w:hAnsi="Times New Roman"/>
          <w:sz w:val="24"/>
          <w:szCs w:val="24"/>
        </w:rPr>
        <w:t xml:space="preserve"> notre micro </w:t>
      </w:r>
      <w:r w:rsidR="002C476B">
        <w:rPr>
          <w:rFonts w:ascii="Times New Roman" w:hAnsi="Times New Roman"/>
          <w:sz w:val="24"/>
          <w:szCs w:val="24"/>
        </w:rPr>
        <w:t>laser.</w:t>
      </w:r>
      <w:r w:rsidR="002C4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Dans la deuxième partie du mémoire, nous </w:t>
      </w:r>
      <w:r>
        <w:rPr>
          <w:rFonts w:ascii="Times New Roman" w:hAnsi="Times New Roman"/>
          <w:bCs/>
          <w:sz w:val="24"/>
          <w:szCs w:val="24"/>
        </w:rPr>
        <w:t>décriv</w:t>
      </w:r>
      <w:r w:rsidRPr="002C7BFE">
        <w:rPr>
          <w:rFonts w:ascii="Times New Roman" w:hAnsi="Times New Roman"/>
          <w:bCs/>
          <w:sz w:val="24"/>
          <w:szCs w:val="24"/>
        </w:rPr>
        <w:t>ons</w:t>
      </w:r>
      <w:r w:rsidRPr="00B73202">
        <w:rPr>
          <w:rFonts w:ascii="Times New Roman" w:hAnsi="Times New Roman"/>
          <w:bCs/>
          <w:sz w:val="24"/>
          <w:szCs w:val="24"/>
        </w:rPr>
        <w:t xml:space="preserve"> le principe </w:t>
      </w:r>
      <w:r>
        <w:rPr>
          <w:rFonts w:ascii="Times New Roman" w:hAnsi="Times New Roman"/>
          <w:bCs/>
          <w:sz w:val="24"/>
          <w:szCs w:val="24"/>
        </w:rPr>
        <w:t>de fonctionnement d’un micro laser Néodyme en structure MCA</w:t>
      </w:r>
      <w:r w:rsidRPr="00694014">
        <w:rPr>
          <w:rFonts w:ascii="Times New Roman" w:hAnsi="Times New Roman"/>
          <w:bCs/>
          <w:sz w:val="24"/>
          <w:szCs w:val="24"/>
        </w:rPr>
        <w:t xml:space="preserve"> </w:t>
      </w:r>
      <w:r w:rsidRPr="00266406">
        <w:rPr>
          <w:rFonts w:ascii="Times New Roman" w:hAnsi="Times New Roman"/>
          <w:bCs/>
          <w:sz w:val="24"/>
          <w:szCs w:val="24"/>
        </w:rPr>
        <w:t xml:space="preserve">(Monolithique Chip </w:t>
      </w:r>
      <w:proofErr w:type="spellStart"/>
      <w:r w:rsidRPr="00266406">
        <w:rPr>
          <w:rFonts w:ascii="Times New Roman" w:hAnsi="Times New Roman"/>
          <w:bCs/>
          <w:sz w:val="24"/>
          <w:szCs w:val="24"/>
        </w:rPr>
        <w:t>Assembly</w:t>
      </w:r>
      <w:proofErr w:type="spellEnd"/>
      <w:r w:rsidR="002C476B" w:rsidRPr="00266406">
        <w:rPr>
          <w:rFonts w:ascii="Times New Roman" w:hAnsi="Times New Roman"/>
          <w:bCs/>
          <w:sz w:val="24"/>
          <w:szCs w:val="24"/>
        </w:rPr>
        <w:t>)</w:t>
      </w:r>
      <w:r w:rsidR="002C476B">
        <w:rPr>
          <w:rFonts w:ascii="Times New Roman" w:hAnsi="Times New Roman"/>
          <w:bCs/>
          <w:sz w:val="24"/>
          <w:szCs w:val="24"/>
        </w:rPr>
        <w:t xml:space="preserve">. </w:t>
      </w:r>
      <w:r>
        <w:rPr>
          <w:rFonts w:ascii="Times New Roman" w:hAnsi="Times New Roman"/>
          <w:bCs/>
          <w:sz w:val="24"/>
          <w:szCs w:val="24"/>
        </w:rPr>
        <w:t>Ensuite, nous mett</w:t>
      </w:r>
      <w:r w:rsidRPr="00AE0B6A">
        <w:rPr>
          <w:rFonts w:ascii="Times New Roman" w:hAnsi="Times New Roman"/>
          <w:bCs/>
          <w:sz w:val="24"/>
          <w:szCs w:val="24"/>
        </w:rPr>
        <w:t>ons en évidence, expérimentalem</w:t>
      </w:r>
      <w:r>
        <w:rPr>
          <w:rFonts w:ascii="Times New Roman" w:hAnsi="Times New Roman"/>
          <w:bCs/>
          <w:sz w:val="24"/>
          <w:szCs w:val="24"/>
        </w:rPr>
        <w:t xml:space="preserve">ent, les </w:t>
      </w:r>
      <w:r w:rsidRPr="00AE0B6A">
        <w:rPr>
          <w:rFonts w:ascii="Times New Roman" w:hAnsi="Times New Roman"/>
          <w:bCs/>
          <w:sz w:val="24"/>
          <w:szCs w:val="24"/>
        </w:rPr>
        <w:t xml:space="preserve">caractéristiques </w:t>
      </w:r>
      <w:r>
        <w:rPr>
          <w:rFonts w:ascii="Times New Roman" w:hAnsi="Times New Roman"/>
          <w:bCs/>
          <w:sz w:val="24"/>
          <w:szCs w:val="24"/>
        </w:rPr>
        <w:t xml:space="preserve">de l’émission lumineuse délivrée par la cavité laser utilisée. </w:t>
      </w:r>
    </w:p>
    <w:p w:rsidR="0094723E" w:rsidRDefault="00BF792B" w:rsidP="002C476B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</w:t>
      </w:r>
    </w:p>
    <w:p w:rsidR="0094723E" w:rsidRPr="00AC3FA5" w:rsidRDefault="0094723E" w:rsidP="0094723E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5B7B0D" w:rsidRDefault="005B7B0D"/>
    <w:sectPr w:rsidR="005B7B0D" w:rsidSect="00DA481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5F57" w:rsidRDefault="006E5F57" w:rsidP="0094723E">
      <w:pPr>
        <w:spacing w:after="0" w:line="240" w:lineRule="auto"/>
      </w:pPr>
      <w:r>
        <w:separator/>
      </w:r>
    </w:p>
  </w:endnote>
  <w:endnote w:type="continuationSeparator" w:id="1">
    <w:p w:rsidR="006E5F57" w:rsidRDefault="006E5F57" w:rsidP="009472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723E" w:rsidRPr="00BC38EF" w:rsidRDefault="0094723E" w:rsidP="0094723E">
    <w:pPr>
      <w:pStyle w:val="Pieddepage"/>
      <w:pBdr>
        <w:top w:val="single" w:sz="4" w:space="1" w:color="auto"/>
      </w:pBdr>
      <w:rPr>
        <w:rFonts w:ascii="Cambria" w:hAnsi="Cambria"/>
      </w:rPr>
    </w:pPr>
    <w:r>
      <w:rPr>
        <w:rFonts w:ascii="Cambria" w:hAnsi="Cambria"/>
      </w:rPr>
      <w:t xml:space="preserve">  </w:t>
    </w:r>
    <w:r w:rsidRPr="00BC38EF">
      <w:rPr>
        <w:rFonts w:ascii="Cambria" w:hAnsi="Cambria"/>
      </w:rPr>
      <w:t>*</w:t>
    </w:r>
    <w:r>
      <w:rPr>
        <w:rFonts w:ascii="Cambria" w:hAnsi="Cambria"/>
      </w:rPr>
      <w:t xml:space="preserve"> Mémoire de Magister </w:t>
    </w:r>
  </w:p>
  <w:p w:rsidR="0094723E" w:rsidRDefault="0094723E" w:rsidP="0094723E">
    <w:pPr>
      <w:pStyle w:val="Pieddepage"/>
      <w:tabs>
        <w:tab w:val="clear" w:pos="4536"/>
      </w:tabs>
    </w:pPr>
    <w:r w:rsidRPr="00BC38EF">
      <w:rPr>
        <w:rFonts w:ascii="Cambria" w:hAnsi="Cambria"/>
      </w:rPr>
      <w:t xml:space="preserve">** </w:t>
    </w:r>
    <w:r>
      <w:rPr>
        <w:rFonts w:ascii="Cambria" w:hAnsi="Cambria"/>
      </w:rPr>
      <w:t>Dirigé</w:t>
    </w:r>
    <w:r w:rsidRPr="00BC38EF">
      <w:rPr>
        <w:rFonts w:ascii="Cambria" w:hAnsi="Cambria"/>
      </w:rPr>
      <w:t xml:space="preserve"> par</w:t>
    </w:r>
    <w:r>
      <w:rPr>
        <w:rFonts w:ascii="Cambria" w:hAnsi="Cambria"/>
      </w:rPr>
      <w:t xml:space="preserve"> </w:t>
    </w:r>
    <w:r w:rsidR="004872FE" w:rsidRPr="00BC38EF">
      <w:rPr>
        <w:rFonts w:ascii="Cambria" w:hAnsi="Cambria"/>
      </w:rPr>
      <w:t xml:space="preserve">: </w:t>
    </w:r>
    <w:r w:rsidR="004872FE">
      <w:rPr>
        <w:rFonts w:ascii="Cambria" w:hAnsi="Cambria"/>
      </w:rPr>
      <w:t>M</w:t>
    </w:r>
    <w:r w:rsidRPr="00BC38EF">
      <w:rPr>
        <w:rFonts w:ascii="Cambria" w:hAnsi="Cambria"/>
      </w:rPr>
      <w:t>. Omar ZIANE (Professeur à l’USTHB-Alger)</w:t>
    </w:r>
  </w:p>
  <w:p w:rsidR="0094723E" w:rsidRDefault="0094723E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5F57" w:rsidRDefault="006E5F57" w:rsidP="0094723E">
      <w:pPr>
        <w:spacing w:after="0" w:line="240" w:lineRule="auto"/>
      </w:pPr>
      <w:r>
        <w:separator/>
      </w:r>
    </w:p>
  </w:footnote>
  <w:footnote w:type="continuationSeparator" w:id="1">
    <w:p w:rsidR="006E5F57" w:rsidRDefault="006E5F57" w:rsidP="0094723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4723E"/>
    <w:rsid w:val="00147717"/>
    <w:rsid w:val="002C476B"/>
    <w:rsid w:val="004872FE"/>
    <w:rsid w:val="005B7B0D"/>
    <w:rsid w:val="005F7E70"/>
    <w:rsid w:val="006E5F57"/>
    <w:rsid w:val="0094723E"/>
    <w:rsid w:val="00BF792B"/>
    <w:rsid w:val="00C035B3"/>
    <w:rsid w:val="00D72859"/>
    <w:rsid w:val="00DA4816"/>
    <w:rsid w:val="00F740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481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472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4723E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9472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94723E"/>
  </w:style>
  <w:style w:type="paragraph" w:styleId="Pieddepage">
    <w:name w:val="footer"/>
    <w:basedOn w:val="Normal"/>
    <w:link w:val="PieddepageCar"/>
    <w:uiPriority w:val="99"/>
    <w:unhideWhenUsed/>
    <w:rsid w:val="009472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4723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131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ALGER</cp:lastModifiedBy>
  <cp:revision>4</cp:revision>
  <dcterms:created xsi:type="dcterms:W3CDTF">2012-06-14T22:23:00Z</dcterms:created>
  <dcterms:modified xsi:type="dcterms:W3CDTF">2013-06-16T10:25:00Z</dcterms:modified>
</cp:coreProperties>
</file>