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B497A" w:rsidRDefault="00051F56" w:rsidP="002B497A">
      <w:r>
        <w:t xml:space="preserve">        </w:t>
      </w:r>
      <w:r w:rsidR="002B497A">
        <w:t>Les multiples applications du silicium amorphe hydrogéné (a-Si:H) dans la microélectronique se sont révélées depuis la découverte de la possibilité de le doper.Dans ce travail nous avons étudié les effets combinés de l'incorporation du bore et de  la pression de l'hydrogène sur les propriétés physicochimiques, optiques et électriques du a-Si:H. Le matériau étudié a été déposé en couches minces par la méthode  de pulvérisation DC magnétron, d'une cible de silicium sous plasma d'argon et d'hydrogène. Le dopage a été effectué in-situ par la co-pulvérisation de bore et de silicium.La confirmation de l'incorporation du bore dans le a-Si:H et la détermination de sa concentration, a été faite par la microanalyse SIMS (Secondary Ion Mass Spectrometry).  La mesure de l'absorption infrarouge a permis de suivre l'évolution des propriétés physicochimiques du matériau. Le changement des propriétés optiques a été suivi à travers l'évolution du coefficient d'absorption optique ? et la variation de l'indice de réfraction statique ns. L'étude de la conductivité électrique sous obscurité et sous lumière a permis de suivre l'évolution de son énergie d'activation Ea ainsi que sa sensibilité à la lumière. L'effet de la température de recuit Trecuit sur la conductivité électrique ?obs a aussi été étudié.    A travers les résultats obtenus nous avons pu voir que l'augmentation de la concentration du bore incorporé dans le matériau provoque une augmentation importante de sa conductivité électrique. Cette amélioration s'accompagne d'un accroissement du désordre structurel. L'activation du bore, donc l'augmentation de la conductivité, peut s'effectuer après la préparation du matériau par le recuit thermique. Ce qui a été montré par le suivi de l'évolution de la conductivité avec la température de recuit dans la gamme 200 °C - 450 °C. En effet, nous avons pu voir que l'activation du bore peut avoir lieu à des températures  de recuit comprises entre 200 °C et 350 °C, à travers la dissociation des liaisons pontées Si-H-B. L'hydrogène a donc montré un rôle négatif vis-à-vis du ''dopage'' nécessitant donc un recuit à des températures supérieures à 350 °C pour retrouver l'activation du bore.</w:t>
      </w:r>
    </w:p>
    <w:p w:rsidR="001D12B3" w:rsidRPr="002F6F09" w:rsidRDefault="001D12B3" w:rsidP="00EF5C4C"/>
    <w:sectPr w:rsidR="001D12B3" w:rsidRPr="002F6F09" w:rsidSect="00DB5107">
      <w:headerReference w:type="default" r:id="rId7"/>
      <w:pgSz w:w="11906" w:h="16838"/>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635203" w:rsidRDefault="00635203" w:rsidP="00C20DA6">
      <w:pPr>
        <w:spacing w:after="0" w:line="240" w:lineRule="auto"/>
      </w:pPr>
      <w:r>
        <w:separator/>
      </w:r>
    </w:p>
  </w:endnote>
  <w:endnote w:type="continuationSeparator" w:id="1">
    <w:p w:rsidR="00635203" w:rsidRDefault="00635203" w:rsidP="00C20DA6">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635203" w:rsidRDefault="00635203" w:rsidP="00C20DA6">
      <w:pPr>
        <w:spacing w:after="0" w:line="240" w:lineRule="auto"/>
      </w:pPr>
      <w:r>
        <w:separator/>
      </w:r>
    </w:p>
  </w:footnote>
  <w:footnote w:type="continuationSeparator" w:id="1">
    <w:p w:rsidR="00635203" w:rsidRDefault="00635203" w:rsidP="00C20DA6">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A67AB" w:rsidRPr="00BC5DB7" w:rsidRDefault="00BC5DB7" w:rsidP="00BC5DB7">
    <w:pPr>
      <w:pStyle w:val="En-tte"/>
    </w:pPr>
    <w:r>
      <w:t>RESUME</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74BA5F8F"/>
    <w:multiLevelType w:val="hybridMultilevel"/>
    <w:tmpl w:val="9596FEFE"/>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footnotePr>
    <w:footnote w:id="0"/>
    <w:footnote w:id="1"/>
  </w:footnotePr>
  <w:endnotePr>
    <w:endnote w:id="0"/>
    <w:endnote w:id="1"/>
  </w:endnotePr>
  <w:compat/>
  <w:rsids>
    <w:rsidRoot w:val="00C20DA6"/>
    <w:rsid w:val="00002B84"/>
    <w:rsid w:val="000033AB"/>
    <w:rsid w:val="000148E4"/>
    <w:rsid w:val="00016F1F"/>
    <w:rsid w:val="00031341"/>
    <w:rsid w:val="000328EF"/>
    <w:rsid w:val="000450FF"/>
    <w:rsid w:val="000501AE"/>
    <w:rsid w:val="00051F56"/>
    <w:rsid w:val="00061543"/>
    <w:rsid w:val="00071E8C"/>
    <w:rsid w:val="000835B7"/>
    <w:rsid w:val="00085B14"/>
    <w:rsid w:val="000866E9"/>
    <w:rsid w:val="00096407"/>
    <w:rsid w:val="000A0FDB"/>
    <w:rsid w:val="000A6AC6"/>
    <w:rsid w:val="000C3DE3"/>
    <w:rsid w:val="000D63B3"/>
    <w:rsid w:val="000E0C58"/>
    <w:rsid w:val="000F2EA3"/>
    <w:rsid w:val="00105153"/>
    <w:rsid w:val="0010526E"/>
    <w:rsid w:val="00114A3C"/>
    <w:rsid w:val="00114B50"/>
    <w:rsid w:val="00127EE9"/>
    <w:rsid w:val="00131AAE"/>
    <w:rsid w:val="00135186"/>
    <w:rsid w:val="00144E2D"/>
    <w:rsid w:val="00146C68"/>
    <w:rsid w:val="00156F02"/>
    <w:rsid w:val="00171F13"/>
    <w:rsid w:val="001739FE"/>
    <w:rsid w:val="00180C50"/>
    <w:rsid w:val="001A15A8"/>
    <w:rsid w:val="001A4222"/>
    <w:rsid w:val="001A75FE"/>
    <w:rsid w:val="001A7E1D"/>
    <w:rsid w:val="001B19DA"/>
    <w:rsid w:val="001B4620"/>
    <w:rsid w:val="001C16F8"/>
    <w:rsid w:val="001C62CB"/>
    <w:rsid w:val="001D12B3"/>
    <w:rsid w:val="001E1CFE"/>
    <w:rsid w:val="001F1320"/>
    <w:rsid w:val="001F6764"/>
    <w:rsid w:val="00201D35"/>
    <w:rsid w:val="00202875"/>
    <w:rsid w:val="00212E66"/>
    <w:rsid w:val="00224E28"/>
    <w:rsid w:val="00230566"/>
    <w:rsid w:val="00230E7A"/>
    <w:rsid w:val="0023400A"/>
    <w:rsid w:val="00235863"/>
    <w:rsid w:val="00240D61"/>
    <w:rsid w:val="002441AF"/>
    <w:rsid w:val="00265F82"/>
    <w:rsid w:val="00270748"/>
    <w:rsid w:val="00283170"/>
    <w:rsid w:val="00291427"/>
    <w:rsid w:val="002B1F8A"/>
    <w:rsid w:val="002B497A"/>
    <w:rsid w:val="002B4D23"/>
    <w:rsid w:val="002B4FC7"/>
    <w:rsid w:val="002C2FFD"/>
    <w:rsid w:val="002C437C"/>
    <w:rsid w:val="002C612E"/>
    <w:rsid w:val="002C747F"/>
    <w:rsid w:val="002F271C"/>
    <w:rsid w:val="002F6F09"/>
    <w:rsid w:val="00324DF2"/>
    <w:rsid w:val="00340931"/>
    <w:rsid w:val="0034262D"/>
    <w:rsid w:val="003500A0"/>
    <w:rsid w:val="003511D6"/>
    <w:rsid w:val="00352EF6"/>
    <w:rsid w:val="00363668"/>
    <w:rsid w:val="00383323"/>
    <w:rsid w:val="00386744"/>
    <w:rsid w:val="00395A3D"/>
    <w:rsid w:val="003A5435"/>
    <w:rsid w:val="003B111A"/>
    <w:rsid w:val="003B2DDB"/>
    <w:rsid w:val="003B61AC"/>
    <w:rsid w:val="003B73B0"/>
    <w:rsid w:val="003C7061"/>
    <w:rsid w:val="003D2E79"/>
    <w:rsid w:val="003E3557"/>
    <w:rsid w:val="003E7569"/>
    <w:rsid w:val="00410CEE"/>
    <w:rsid w:val="00410DD7"/>
    <w:rsid w:val="004136A9"/>
    <w:rsid w:val="00414656"/>
    <w:rsid w:val="00432B65"/>
    <w:rsid w:val="00434140"/>
    <w:rsid w:val="00457089"/>
    <w:rsid w:val="00474A1E"/>
    <w:rsid w:val="004779AD"/>
    <w:rsid w:val="00481182"/>
    <w:rsid w:val="00490C98"/>
    <w:rsid w:val="004A3185"/>
    <w:rsid w:val="004B019C"/>
    <w:rsid w:val="004B5437"/>
    <w:rsid w:val="004B5640"/>
    <w:rsid w:val="004E2468"/>
    <w:rsid w:val="004E432A"/>
    <w:rsid w:val="004E63C7"/>
    <w:rsid w:val="004F6F2D"/>
    <w:rsid w:val="00510017"/>
    <w:rsid w:val="00524642"/>
    <w:rsid w:val="00537788"/>
    <w:rsid w:val="00540872"/>
    <w:rsid w:val="00547EB3"/>
    <w:rsid w:val="0055040F"/>
    <w:rsid w:val="00566D45"/>
    <w:rsid w:val="0058027E"/>
    <w:rsid w:val="005865F3"/>
    <w:rsid w:val="0059144A"/>
    <w:rsid w:val="00595CA5"/>
    <w:rsid w:val="005A04C3"/>
    <w:rsid w:val="005A3140"/>
    <w:rsid w:val="005B2B09"/>
    <w:rsid w:val="005B517E"/>
    <w:rsid w:val="005B7CBD"/>
    <w:rsid w:val="005C43C5"/>
    <w:rsid w:val="005C563E"/>
    <w:rsid w:val="005C5B3F"/>
    <w:rsid w:val="005D65B0"/>
    <w:rsid w:val="005E0DEB"/>
    <w:rsid w:val="005F1FDC"/>
    <w:rsid w:val="005F5F2E"/>
    <w:rsid w:val="00613659"/>
    <w:rsid w:val="006136D1"/>
    <w:rsid w:val="00614F4A"/>
    <w:rsid w:val="00616E9B"/>
    <w:rsid w:val="00635203"/>
    <w:rsid w:val="00642F77"/>
    <w:rsid w:val="00650BDC"/>
    <w:rsid w:val="006513E0"/>
    <w:rsid w:val="00660A49"/>
    <w:rsid w:val="00660C6D"/>
    <w:rsid w:val="0066499B"/>
    <w:rsid w:val="00677D1F"/>
    <w:rsid w:val="00681E88"/>
    <w:rsid w:val="00693091"/>
    <w:rsid w:val="00695E82"/>
    <w:rsid w:val="006A077C"/>
    <w:rsid w:val="006A67AB"/>
    <w:rsid w:val="006B105A"/>
    <w:rsid w:val="006C01AD"/>
    <w:rsid w:val="006C4109"/>
    <w:rsid w:val="006D2884"/>
    <w:rsid w:val="006D2987"/>
    <w:rsid w:val="006D487D"/>
    <w:rsid w:val="006D7DAE"/>
    <w:rsid w:val="006E628F"/>
    <w:rsid w:val="006E6618"/>
    <w:rsid w:val="00702208"/>
    <w:rsid w:val="00704E70"/>
    <w:rsid w:val="0070764E"/>
    <w:rsid w:val="007309B6"/>
    <w:rsid w:val="00751D29"/>
    <w:rsid w:val="00757282"/>
    <w:rsid w:val="00765374"/>
    <w:rsid w:val="0076571C"/>
    <w:rsid w:val="0077436A"/>
    <w:rsid w:val="007774E6"/>
    <w:rsid w:val="00780B66"/>
    <w:rsid w:val="00780E90"/>
    <w:rsid w:val="0078164D"/>
    <w:rsid w:val="00785D49"/>
    <w:rsid w:val="0078615C"/>
    <w:rsid w:val="007B2145"/>
    <w:rsid w:val="007B262E"/>
    <w:rsid w:val="007B3357"/>
    <w:rsid w:val="007C251E"/>
    <w:rsid w:val="007C2C5F"/>
    <w:rsid w:val="007C6D3B"/>
    <w:rsid w:val="007E2C52"/>
    <w:rsid w:val="007E5A4D"/>
    <w:rsid w:val="007E6965"/>
    <w:rsid w:val="007F5403"/>
    <w:rsid w:val="00801CC7"/>
    <w:rsid w:val="00802502"/>
    <w:rsid w:val="00802B29"/>
    <w:rsid w:val="0081126D"/>
    <w:rsid w:val="008115FC"/>
    <w:rsid w:val="008249F5"/>
    <w:rsid w:val="00843DC7"/>
    <w:rsid w:val="00850969"/>
    <w:rsid w:val="00860AAD"/>
    <w:rsid w:val="00861335"/>
    <w:rsid w:val="00862279"/>
    <w:rsid w:val="00863DB8"/>
    <w:rsid w:val="00867D72"/>
    <w:rsid w:val="00871D8A"/>
    <w:rsid w:val="00874DB1"/>
    <w:rsid w:val="00876E5B"/>
    <w:rsid w:val="008826EC"/>
    <w:rsid w:val="00883C1A"/>
    <w:rsid w:val="00890E21"/>
    <w:rsid w:val="008A608B"/>
    <w:rsid w:val="008A7190"/>
    <w:rsid w:val="008B417A"/>
    <w:rsid w:val="008C2C02"/>
    <w:rsid w:val="008C3464"/>
    <w:rsid w:val="008D0698"/>
    <w:rsid w:val="008D5B23"/>
    <w:rsid w:val="008E507F"/>
    <w:rsid w:val="008F0C26"/>
    <w:rsid w:val="008F4016"/>
    <w:rsid w:val="009036E2"/>
    <w:rsid w:val="00905C32"/>
    <w:rsid w:val="00937412"/>
    <w:rsid w:val="00956A42"/>
    <w:rsid w:val="00960B24"/>
    <w:rsid w:val="009615CE"/>
    <w:rsid w:val="0096700F"/>
    <w:rsid w:val="009B0AFF"/>
    <w:rsid w:val="009C58A0"/>
    <w:rsid w:val="009D2FD3"/>
    <w:rsid w:val="009D50E8"/>
    <w:rsid w:val="009D77AA"/>
    <w:rsid w:val="009E4B04"/>
    <w:rsid w:val="009F0BAE"/>
    <w:rsid w:val="009F2908"/>
    <w:rsid w:val="009F67F4"/>
    <w:rsid w:val="009F74CE"/>
    <w:rsid w:val="00A1081F"/>
    <w:rsid w:val="00A119AA"/>
    <w:rsid w:val="00A12D1C"/>
    <w:rsid w:val="00A22453"/>
    <w:rsid w:val="00A24410"/>
    <w:rsid w:val="00A27463"/>
    <w:rsid w:val="00A363C7"/>
    <w:rsid w:val="00A435ED"/>
    <w:rsid w:val="00A44C62"/>
    <w:rsid w:val="00A471E4"/>
    <w:rsid w:val="00A47C68"/>
    <w:rsid w:val="00A5151A"/>
    <w:rsid w:val="00A52F68"/>
    <w:rsid w:val="00A655DD"/>
    <w:rsid w:val="00A70009"/>
    <w:rsid w:val="00A756A7"/>
    <w:rsid w:val="00A760B1"/>
    <w:rsid w:val="00A831D6"/>
    <w:rsid w:val="00A834F4"/>
    <w:rsid w:val="00A85DC9"/>
    <w:rsid w:val="00A86290"/>
    <w:rsid w:val="00A90D4D"/>
    <w:rsid w:val="00A93A6B"/>
    <w:rsid w:val="00A95908"/>
    <w:rsid w:val="00A95B62"/>
    <w:rsid w:val="00AA0D8A"/>
    <w:rsid w:val="00AA4002"/>
    <w:rsid w:val="00AA6FAA"/>
    <w:rsid w:val="00AB0F41"/>
    <w:rsid w:val="00AB391C"/>
    <w:rsid w:val="00AB3A93"/>
    <w:rsid w:val="00AB5372"/>
    <w:rsid w:val="00AB739F"/>
    <w:rsid w:val="00AC6252"/>
    <w:rsid w:val="00AD3494"/>
    <w:rsid w:val="00AD5B39"/>
    <w:rsid w:val="00AD74BB"/>
    <w:rsid w:val="00AE6620"/>
    <w:rsid w:val="00AF0301"/>
    <w:rsid w:val="00AF0C9D"/>
    <w:rsid w:val="00AF24D7"/>
    <w:rsid w:val="00B0571B"/>
    <w:rsid w:val="00B11849"/>
    <w:rsid w:val="00B1792F"/>
    <w:rsid w:val="00B36633"/>
    <w:rsid w:val="00B428E6"/>
    <w:rsid w:val="00B430C5"/>
    <w:rsid w:val="00B4357B"/>
    <w:rsid w:val="00B5415E"/>
    <w:rsid w:val="00B55A2A"/>
    <w:rsid w:val="00B76958"/>
    <w:rsid w:val="00B7781F"/>
    <w:rsid w:val="00B8311C"/>
    <w:rsid w:val="00B976C8"/>
    <w:rsid w:val="00BA2F4F"/>
    <w:rsid w:val="00BB4884"/>
    <w:rsid w:val="00BC5096"/>
    <w:rsid w:val="00BC5DB7"/>
    <w:rsid w:val="00BE32D9"/>
    <w:rsid w:val="00BF185A"/>
    <w:rsid w:val="00BF508F"/>
    <w:rsid w:val="00BF644C"/>
    <w:rsid w:val="00C03EB1"/>
    <w:rsid w:val="00C20DA6"/>
    <w:rsid w:val="00C2401B"/>
    <w:rsid w:val="00C365EF"/>
    <w:rsid w:val="00C40D22"/>
    <w:rsid w:val="00C41BDF"/>
    <w:rsid w:val="00C43819"/>
    <w:rsid w:val="00C447B6"/>
    <w:rsid w:val="00C4518E"/>
    <w:rsid w:val="00C53B73"/>
    <w:rsid w:val="00C56030"/>
    <w:rsid w:val="00C57138"/>
    <w:rsid w:val="00C6510E"/>
    <w:rsid w:val="00C74160"/>
    <w:rsid w:val="00C91795"/>
    <w:rsid w:val="00CA10C7"/>
    <w:rsid w:val="00CA5160"/>
    <w:rsid w:val="00CA7A27"/>
    <w:rsid w:val="00CB1201"/>
    <w:rsid w:val="00CB183C"/>
    <w:rsid w:val="00CB67C2"/>
    <w:rsid w:val="00CD3EA9"/>
    <w:rsid w:val="00CD7D6B"/>
    <w:rsid w:val="00CE1C3A"/>
    <w:rsid w:val="00CF0776"/>
    <w:rsid w:val="00D11DB3"/>
    <w:rsid w:val="00D1292C"/>
    <w:rsid w:val="00D33220"/>
    <w:rsid w:val="00D3746D"/>
    <w:rsid w:val="00D4366B"/>
    <w:rsid w:val="00D53256"/>
    <w:rsid w:val="00D53C44"/>
    <w:rsid w:val="00D6119C"/>
    <w:rsid w:val="00D66B13"/>
    <w:rsid w:val="00D671AB"/>
    <w:rsid w:val="00D82887"/>
    <w:rsid w:val="00D85A06"/>
    <w:rsid w:val="00D87EC7"/>
    <w:rsid w:val="00DB5107"/>
    <w:rsid w:val="00DB5B98"/>
    <w:rsid w:val="00DB7F5B"/>
    <w:rsid w:val="00DC7588"/>
    <w:rsid w:val="00DD40FD"/>
    <w:rsid w:val="00DE398E"/>
    <w:rsid w:val="00DE4585"/>
    <w:rsid w:val="00DE472B"/>
    <w:rsid w:val="00DE7590"/>
    <w:rsid w:val="00E0096B"/>
    <w:rsid w:val="00E10472"/>
    <w:rsid w:val="00E14F95"/>
    <w:rsid w:val="00E16C47"/>
    <w:rsid w:val="00E229B0"/>
    <w:rsid w:val="00E31F79"/>
    <w:rsid w:val="00E32AAD"/>
    <w:rsid w:val="00E515EB"/>
    <w:rsid w:val="00E51A47"/>
    <w:rsid w:val="00E5423E"/>
    <w:rsid w:val="00E55A9F"/>
    <w:rsid w:val="00E67F6E"/>
    <w:rsid w:val="00E765FD"/>
    <w:rsid w:val="00E80108"/>
    <w:rsid w:val="00E84516"/>
    <w:rsid w:val="00E94F4A"/>
    <w:rsid w:val="00E97413"/>
    <w:rsid w:val="00EA307E"/>
    <w:rsid w:val="00EA6313"/>
    <w:rsid w:val="00EC222D"/>
    <w:rsid w:val="00EC4A1F"/>
    <w:rsid w:val="00EC615B"/>
    <w:rsid w:val="00ED22C2"/>
    <w:rsid w:val="00EE145F"/>
    <w:rsid w:val="00EE19A7"/>
    <w:rsid w:val="00EF5C4C"/>
    <w:rsid w:val="00F053F4"/>
    <w:rsid w:val="00F462C9"/>
    <w:rsid w:val="00F51F38"/>
    <w:rsid w:val="00F623CF"/>
    <w:rsid w:val="00F652FC"/>
    <w:rsid w:val="00F66757"/>
    <w:rsid w:val="00F73105"/>
    <w:rsid w:val="00F76BE9"/>
    <w:rsid w:val="00F83A6C"/>
    <w:rsid w:val="00FA6090"/>
    <w:rsid w:val="00FC0616"/>
    <w:rsid w:val="00FC2820"/>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2800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B5107"/>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unhideWhenUsed/>
    <w:rsid w:val="00C20DA6"/>
    <w:pPr>
      <w:tabs>
        <w:tab w:val="center" w:pos="4153"/>
        <w:tab w:val="right" w:pos="8306"/>
      </w:tabs>
      <w:spacing w:after="0" w:line="240" w:lineRule="auto"/>
    </w:pPr>
  </w:style>
  <w:style w:type="character" w:customStyle="1" w:styleId="En-tteCar">
    <w:name w:val="En-tête Car"/>
    <w:basedOn w:val="Policepardfaut"/>
    <w:link w:val="En-tte"/>
    <w:uiPriority w:val="99"/>
    <w:rsid w:val="00C20DA6"/>
  </w:style>
  <w:style w:type="paragraph" w:styleId="Pieddepage">
    <w:name w:val="footer"/>
    <w:basedOn w:val="Normal"/>
    <w:link w:val="PieddepageCar"/>
    <w:uiPriority w:val="99"/>
    <w:semiHidden/>
    <w:unhideWhenUsed/>
    <w:rsid w:val="00C20DA6"/>
    <w:pPr>
      <w:tabs>
        <w:tab w:val="center" w:pos="4153"/>
        <w:tab w:val="right" w:pos="8306"/>
      </w:tabs>
      <w:spacing w:after="0" w:line="240" w:lineRule="auto"/>
    </w:pPr>
  </w:style>
  <w:style w:type="character" w:customStyle="1" w:styleId="PieddepageCar">
    <w:name w:val="Pied de page Car"/>
    <w:basedOn w:val="Policepardfaut"/>
    <w:link w:val="Pieddepage"/>
    <w:uiPriority w:val="99"/>
    <w:semiHidden/>
    <w:rsid w:val="00C20DA6"/>
  </w:style>
  <w:style w:type="paragraph" w:styleId="Paragraphedeliste">
    <w:name w:val="List Paragraph"/>
    <w:basedOn w:val="Normal"/>
    <w:uiPriority w:val="34"/>
    <w:qFormat/>
    <w:rsid w:val="001739FE"/>
    <w:pPr>
      <w:ind w:left="720"/>
      <w:contextualSpacing/>
    </w:p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12</TotalTime>
  <Pages>1</Pages>
  <Words>339</Words>
  <Characters>1869</Characters>
  <Application>Microsoft Office Word</Application>
  <DocSecurity>0</DocSecurity>
  <Lines>15</Lines>
  <Paragraphs>4</Paragraphs>
  <ScaleCrop>false</ScaleCrop>
  <Company/>
  <LinksUpToDate>false</LinksUpToDate>
  <CharactersWithSpaces>2204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amel</dc:creator>
  <cp:lastModifiedBy>amel</cp:lastModifiedBy>
  <cp:revision>47</cp:revision>
  <dcterms:created xsi:type="dcterms:W3CDTF">2015-10-29T10:00:00Z</dcterms:created>
  <dcterms:modified xsi:type="dcterms:W3CDTF">2015-11-02T13:26:00Z</dcterms:modified>
</cp:coreProperties>
</file>