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6F1D" w:rsidRDefault="00A26F1D" w:rsidP="008C27C5">
      <w:pPr>
        <w:autoSpaceDE w:val="0"/>
        <w:autoSpaceDN w:val="0"/>
        <w:adjustRightInd w:val="0"/>
        <w:spacing w:after="0" w:line="240" w:lineRule="auto"/>
        <w:jc w:val="center"/>
        <w:rPr>
          <w:rFonts w:asciiTheme="majorBidi" w:hAnsiTheme="majorBidi" w:cstheme="majorBidi"/>
          <w:b/>
          <w:bCs/>
          <w:sz w:val="12"/>
          <w:szCs w:val="12"/>
        </w:rPr>
      </w:pPr>
    </w:p>
    <w:p w:rsidR="00CB62EB" w:rsidRDefault="00CB62EB" w:rsidP="008C27C5">
      <w:pPr>
        <w:autoSpaceDE w:val="0"/>
        <w:autoSpaceDN w:val="0"/>
        <w:adjustRightInd w:val="0"/>
        <w:spacing w:after="0" w:line="240" w:lineRule="auto"/>
        <w:jc w:val="center"/>
        <w:rPr>
          <w:rFonts w:asciiTheme="majorBidi" w:hAnsiTheme="majorBidi" w:cstheme="majorBidi"/>
          <w:b/>
          <w:bCs/>
          <w:sz w:val="12"/>
          <w:szCs w:val="12"/>
        </w:rPr>
      </w:pPr>
    </w:p>
    <w:p w:rsidR="00CB62EB" w:rsidRDefault="00CB62EB" w:rsidP="008C27C5">
      <w:pPr>
        <w:autoSpaceDE w:val="0"/>
        <w:autoSpaceDN w:val="0"/>
        <w:adjustRightInd w:val="0"/>
        <w:spacing w:after="0" w:line="240" w:lineRule="auto"/>
        <w:jc w:val="center"/>
        <w:rPr>
          <w:rFonts w:asciiTheme="majorBidi" w:hAnsiTheme="majorBidi" w:cstheme="majorBidi"/>
          <w:b/>
          <w:bCs/>
          <w:sz w:val="12"/>
          <w:szCs w:val="12"/>
        </w:rPr>
      </w:pPr>
    </w:p>
    <w:p w:rsidR="00CB62EB" w:rsidRDefault="00CB62EB" w:rsidP="008C27C5">
      <w:pPr>
        <w:autoSpaceDE w:val="0"/>
        <w:autoSpaceDN w:val="0"/>
        <w:adjustRightInd w:val="0"/>
        <w:spacing w:after="0" w:line="240" w:lineRule="auto"/>
        <w:jc w:val="center"/>
        <w:rPr>
          <w:rFonts w:asciiTheme="majorBidi" w:hAnsiTheme="majorBidi" w:cstheme="majorBidi"/>
          <w:b/>
          <w:bCs/>
          <w:sz w:val="12"/>
          <w:szCs w:val="12"/>
        </w:rPr>
      </w:pPr>
    </w:p>
    <w:p w:rsidR="00CB62EB" w:rsidRDefault="00CB62EB" w:rsidP="008C27C5">
      <w:pPr>
        <w:autoSpaceDE w:val="0"/>
        <w:autoSpaceDN w:val="0"/>
        <w:adjustRightInd w:val="0"/>
        <w:spacing w:after="0" w:line="240" w:lineRule="auto"/>
        <w:jc w:val="center"/>
        <w:rPr>
          <w:rFonts w:asciiTheme="majorBidi" w:hAnsiTheme="majorBidi" w:cstheme="majorBidi"/>
          <w:b/>
          <w:bCs/>
          <w:sz w:val="12"/>
          <w:szCs w:val="12"/>
        </w:rPr>
      </w:pPr>
    </w:p>
    <w:p w:rsidR="00CB62EB" w:rsidRDefault="00CB62EB" w:rsidP="008C27C5">
      <w:pPr>
        <w:autoSpaceDE w:val="0"/>
        <w:autoSpaceDN w:val="0"/>
        <w:adjustRightInd w:val="0"/>
        <w:spacing w:after="0" w:line="240" w:lineRule="auto"/>
        <w:jc w:val="center"/>
        <w:rPr>
          <w:rFonts w:asciiTheme="majorBidi" w:hAnsiTheme="majorBidi" w:cstheme="majorBidi"/>
          <w:b/>
          <w:bCs/>
          <w:sz w:val="12"/>
          <w:szCs w:val="12"/>
        </w:rPr>
      </w:pPr>
    </w:p>
    <w:p w:rsidR="00CB62EB" w:rsidRDefault="00CB62EB" w:rsidP="008C27C5">
      <w:pPr>
        <w:autoSpaceDE w:val="0"/>
        <w:autoSpaceDN w:val="0"/>
        <w:adjustRightInd w:val="0"/>
        <w:spacing w:after="0" w:line="240" w:lineRule="auto"/>
        <w:jc w:val="center"/>
        <w:rPr>
          <w:rFonts w:asciiTheme="majorBidi" w:hAnsiTheme="majorBidi" w:cstheme="majorBidi"/>
          <w:b/>
          <w:bCs/>
          <w:sz w:val="12"/>
          <w:szCs w:val="12"/>
        </w:rPr>
      </w:pPr>
    </w:p>
    <w:p w:rsidR="00CB62EB" w:rsidRDefault="00CB62EB" w:rsidP="008C27C5">
      <w:pPr>
        <w:autoSpaceDE w:val="0"/>
        <w:autoSpaceDN w:val="0"/>
        <w:adjustRightInd w:val="0"/>
        <w:spacing w:after="0" w:line="240" w:lineRule="auto"/>
        <w:jc w:val="center"/>
        <w:rPr>
          <w:rFonts w:asciiTheme="majorBidi" w:hAnsiTheme="majorBidi" w:cstheme="majorBidi"/>
          <w:b/>
          <w:bCs/>
          <w:sz w:val="12"/>
          <w:szCs w:val="12"/>
        </w:rPr>
      </w:pPr>
    </w:p>
    <w:p w:rsidR="00CB62EB" w:rsidRDefault="00CB62EB" w:rsidP="008C27C5">
      <w:pPr>
        <w:autoSpaceDE w:val="0"/>
        <w:autoSpaceDN w:val="0"/>
        <w:adjustRightInd w:val="0"/>
        <w:spacing w:after="0" w:line="240" w:lineRule="auto"/>
        <w:jc w:val="center"/>
        <w:rPr>
          <w:rFonts w:asciiTheme="majorBidi" w:hAnsiTheme="majorBidi" w:cstheme="majorBidi"/>
          <w:b/>
          <w:bCs/>
          <w:sz w:val="12"/>
          <w:szCs w:val="12"/>
        </w:rPr>
      </w:pPr>
    </w:p>
    <w:p w:rsidR="00CB62EB" w:rsidRDefault="00CB62EB" w:rsidP="008C27C5">
      <w:pPr>
        <w:autoSpaceDE w:val="0"/>
        <w:autoSpaceDN w:val="0"/>
        <w:adjustRightInd w:val="0"/>
        <w:spacing w:after="0" w:line="240" w:lineRule="auto"/>
        <w:jc w:val="center"/>
        <w:rPr>
          <w:rFonts w:asciiTheme="majorBidi" w:hAnsiTheme="majorBidi" w:cstheme="majorBidi"/>
          <w:b/>
          <w:bCs/>
          <w:sz w:val="12"/>
          <w:szCs w:val="12"/>
        </w:rPr>
      </w:pPr>
    </w:p>
    <w:p w:rsidR="00CB62EB" w:rsidRDefault="00CB62EB" w:rsidP="008C27C5">
      <w:pPr>
        <w:autoSpaceDE w:val="0"/>
        <w:autoSpaceDN w:val="0"/>
        <w:adjustRightInd w:val="0"/>
        <w:spacing w:after="0" w:line="240" w:lineRule="auto"/>
        <w:jc w:val="center"/>
        <w:rPr>
          <w:rFonts w:asciiTheme="majorBidi" w:hAnsiTheme="majorBidi" w:cstheme="majorBidi"/>
          <w:b/>
          <w:bCs/>
          <w:sz w:val="12"/>
          <w:szCs w:val="12"/>
        </w:rPr>
      </w:pPr>
    </w:p>
    <w:p w:rsidR="00CB62EB" w:rsidRDefault="00CB62EB" w:rsidP="008C27C5">
      <w:pPr>
        <w:autoSpaceDE w:val="0"/>
        <w:autoSpaceDN w:val="0"/>
        <w:adjustRightInd w:val="0"/>
        <w:spacing w:after="0" w:line="240" w:lineRule="auto"/>
        <w:jc w:val="center"/>
        <w:rPr>
          <w:rFonts w:asciiTheme="majorBidi" w:hAnsiTheme="majorBidi" w:cstheme="majorBidi"/>
          <w:b/>
          <w:bCs/>
          <w:sz w:val="12"/>
          <w:szCs w:val="12"/>
        </w:rPr>
      </w:pPr>
    </w:p>
    <w:p w:rsidR="00CB62EB" w:rsidRDefault="00CB62EB" w:rsidP="008C27C5">
      <w:pPr>
        <w:autoSpaceDE w:val="0"/>
        <w:autoSpaceDN w:val="0"/>
        <w:adjustRightInd w:val="0"/>
        <w:spacing w:after="0" w:line="240" w:lineRule="auto"/>
        <w:jc w:val="center"/>
        <w:rPr>
          <w:rFonts w:asciiTheme="majorBidi" w:hAnsiTheme="majorBidi" w:cstheme="majorBidi"/>
          <w:b/>
          <w:bCs/>
          <w:sz w:val="12"/>
          <w:szCs w:val="12"/>
        </w:rPr>
      </w:pPr>
    </w:p>
    <w:p w:rsidR="00CB62EB" w:rsidRDefault="00CB62EB" w:rsidP="00115BD8">
      <w:pPr>
        <w:autoSpaceDE w:val="0"/>
        <w:autoSpaceDN w:val="0"/>
        <w:adjustRightInd w:val="0"/>
        <w:spacing w:after="0" w:line="240" w:lineRule="auto"/>
        <w:jc w:val="both"/>
        <w:rPr>
          <w:rFonts w:asciiTheme="majorBidi" w:hAnsiTheme="majorBidi" w:cstheme="majorBidi"/>
          <w:color w:val="000000"/>
          <w:lang w:val="en-US"/>
        </w:rPr>
      </w:pPr>
    </w:p>
    <w:p w:rsidR="00CB62EB" w:rsidRDefault="00CB62EB" w:rsidP="00115BD8">
      <w:pPr>
        <w:autoSpaceDE w:val="0"/>
        <w:autoSpaceDN w:val="0"/>
        <w:adjustRightInd w:val="0"/>
        <w:spacing w:after="0" w:line="240" w:lineRule="auto"/>
        <w:jc w:val="both"/>
        <w:rPr>
          <w:rFonts w:asciiTheme="majorBidi" w:hAnsiTheme="majorBidi" w:cstheme="majorBidi"/>
          <w:color w:val="000000"/>
          <w:lang w:val="en-US"/>
        </w:rPr>
      </w:pPr>
    </w:p>
    <w:p w:rsidR="00CB62EB" w:rsidRDefault="00CB62EB" w:rsidP="00115BD8">
      <w:pPr>
        <w:autoSpaceDE w:val="0"/>
        <w:autoSpaceDN w:val="0"/>
        <w:adjustRightInd w:val="0"/>
        <w:spacing w:after="0" w:line="240" w:lineRule="auto"/>
        <w:jc w:val="both"/>
        <w:rPr>
          <w:rFonts w:asciiTheme="majorBidi" w:hAnsiTheme="majorBidi" w:cstheme="majorBidi"/>
          <w:color w:val="000000"/>
          <w:lang w:val="en-US"/>
        </w:rPr>
      </w:pPr>
    </w:p>
    <w:p w:rsidR="00CB62EB" w:rsidRDefault="00CB62EB" w:rsidP="00115BD8">
      <w:pPr>
        <w:autoSpaceDE w:val="0"/>
        <w:autoSpaceDN w:val="0"/>
        <w:adjustRightInd w:val="0"/>
        <w:spacing w:after="0" w:line="240" w:lineRule="auto"/>
        <w:jc w:val="both"/>
        <w:rPr>
          <w:rFonts w:asciiTheme="majorBidi" w:hAnsiTheme="majorBidi" w:cstheme="majorBidi"/>
          <w:color w:val="000000"/>
          <w:lang w:val="en-US"/>
        </w:rPr>
      </w:pPr>
    </w:p>
    <w:p w:rsidR="00115D0B" w:rsidRPr="000F4E48" w:rsidRDefault="0099752D" w:rsidP="00115BD8">
      <w:pPr>
        <w:autoSpaceDE w:val="0"/>
        <w:autoSpaceDN w:val="0"/>
        <w:adjustRightInd w:val="0"/>
        <w:spacing w:after="0" w:line="240" w:lineRule="auto"/>
        <w:jc w:val="both"/>
        <w:rPr>
          <w:rFonts w:asciiTheme="majorBidi" w:hAnsiTheme="majorBidi" w:cstheme="majorBidi"/>
          <w:color w:val="000000"/>
          <w:lang w:val="en-US"/>
        </w:rPr>
      </w:pPr>
      <w:r w:rsidRPr="001F73E5">
        <w:rPr>
          <w:rFonts w:asciiTheme="majorBidi" w:hAnsiTheme="majorBidi" w:cstheme="majorBidi"/>
          <w:color w:val="000000"/>
          <w:lang w:val="en-US"/>
        </w:rPr>
        <w:tab/>
      </w:r>
      <w:r w:rsidR="00115D0B" w:rsidRPr="000F4E48">
        <w:rPr>
          <w:rFonts w:asciiTheme="majorBidi" w:hAnsiTheme="majorBidi" w:cstheme="majorBidi"/>
          <w:color w:val="000000"/>
          <w:lang w:val="en-US"/>
        </w:rPr>
        <w:t>Recent studies showed that videos are the greater information flow transmitted over the Internet network. Indeed, with the advent of accessible devices for recording, storing and manipulating, video content is massively produced and broadcasted rapidly, especially, in the attendance of the high speed reached with the web service and the available sharing platforms. This alarming situation has prompted scientists to deal with a very big challenge, namely: the copyright protection and the sharing of the infringement content. Therefore, video fingerprinting system or usually denoted as content-based copy detection (CBCD) or near duplicate detection could be considered as the commonly used solution for video copy detection. It aims to extract feature vector from video</w:t>
      </w:r>
      <w:r w:rsidR="00115BD8" w:rsidRPr="000F4E48">
        <w:rPr>
          <w:rFonts w:asciiTheme="majorBidi" w:hAnsiTheme="majorBidi" w:cstheme="majorBidi"/>
          <w:color w:val="000000"/>
          <w:lang w:val="en-US"/>
        </w:rPr>
        <w:t>, called fingerprint such those of human being,</w:t>
      </w:r>
      <w:r w:rsidR="00115D0B" w:rsidRPr="000F4E48">
        <w:rPr>
          <w:rFonts w:asciiTheme="majorBidi" w:hAnsiTheme="majorBidi" w:cstheme="majorBidi"/>
          <w:color w:val="000000"/>
          <w:lang w:val="en-US"/>
        </w:rPr>
        <w:t xml:space="preserve"> in order to identify, seek and index them. These features could be computed at different granularity levels independently to the extraction domain. To search a copy video, one must calculate the video fingerprint and look for the closest one in the database using the similarity measure between feature vectors. </w:t>
      </w:r>
    </w:p>
    <w:p w:rsidR="00BB42B9" w:rsidRPr="000F4E48" w:rsidRDefault="001A4DF0" w:rsidP="0099752D">
      <w:pPr>
        <w:autoSpaceDE w:val="0"/>
        <w:autoSpaceDN w:val="0"/>
        <w:adjustRightInd w:val="0"/>
        <w:spacing w:before="120" w:after="0" w:line="240" w:lineRule="auto"/>
        <w:jc w:val="both"/>
        <w:rPr>
          <w:rFonts w:asciiTheme="majorBidi" w:hAnsiTheme="majorBidi" w:cstheme="majorBidi"/>
          <w:color w:val="000000"/>
          <w:lang w:val="en-US"/>
        </w:rPr>
      </w:pPr>
      <w:r w:rsidRPr="000F4E48">
        <w:rPr>
          <w:rFonts w:asciiTheme="majorBidi" w:hAnsiTheme="majorBidi" w:cstheme="majorBidi"/>
          <w:color w:val="000000"/>
          <w:lang w:val="en-US"/>
        </w:rPr>
        <w:tab/>
      </w:r>
      <w:r w:rsidR="00115D0B" w:rsidRPr="000F4E48">
        <w:rPr>
          <w:rFonts w:asciiTheme="majorBidi" w:hAnsiTheme="majorBidi" w:cstheme="majorBidi"/>
          <w:color w:val="000000"/>
          <w:lang w:val="en-US"/>
        </w:rPr>
        <w:t xml:space="preserve">In fact, many previous researches are based on image texture feature extractions which are performed on different domains. Besides, recent methods of patterns recognition have been developed to take into account the representation of the visual faculties of the human being. These results have motivated us to study a textural approach applied to generated key-frames. Indeed, the pattern analysis carry out descriptive attributes that quantify concepts such as the granularity, the directionality or the fineness, which are used by human being to describe the textures. </w:t>
      </w:r>
      <w:r w:rsidR="00BB42B9" w:rsidRPr="000F4E48">
        <w:rPr>
          <w:rFonts w:asciiTheme="majorBidi" w:hAnsiTheme="majorBidi" w:cstheme="majorBidi"/>
          <w:color w:val="000000"/>
          <w:lang w:val="en-US"/>
        </w:rPr>
        <w:t xml:space="preserve">We argue through its accurate representation of visual content, this textural approach grants the fingerprints, the uniqueness property and limit the occurrences of false alarms. </w:t>
      </w:r>
    </w:p>
    <w:p w:rsidR="007C19DB" w:rsidRPr="00FE7910" w:rsidRDefault="001A4DF0" w:rsidP="0099752D">
      <w:pPr>
        <w:autoSpaceDE w:val="0"/>
        <w:autoSpaceDN w:val="0"/>
        <w:adjustRightInd w:val="0"/>
        <w:spacing w:before="120" w:after="0" w:line="240" w:lineRule="auto"/>
        <w:jc w:val="both"/>
        <w:rPr>
          <w:rFonts w:asciiTheme="majorBidi" w:hAnsiTheme="majorBidi" w:cstheme="majorBidi"/>
          <w:lang w:val="en-US"/>
        </w:rPr>
      </w:pPr>
      <w:r w:rsidRPr="000F4E48">
        <w:rPr>
          <w:rFonts w:asciiTheme="majorBidi" w:hAnsiTheme="majorBidi" w:cstheme="majorBidi"/>
          <w:color w:val="000000"/>
          <w:lang w:val="en-US"/>
        </w:rPr>
        <w:tab/>
      </w:r>
      <w:r w:rsidR="00EA778D" w:rsidRPr="000F4E48">
        <w:rPr>
          <w:rFonts w:asciiTheme="majorBidi" w:hAnsiTheme="majorBidi" w:cstheme="majorBidi"/>
          <w:color w:val="000000"/>
          <w:lang w:val="en-US"/>
        </w:rPr>
        <w:t>As part of this thesis and a</w:t>
      </w:r>
      <w:r w:rsidR="00323110" w:rsidRPr="000F4E48">
        <w:rPr>
          <w:rFonts w:asciiTheme="majorBidi" w:hAnsiTheme="majorBidi" w:cstheme="majorBidi"/>
          <w:color w:val="000000"/>
          <w:lang w:val="en-US"/>
        </w:rPr>
        <w:t xml:space="preserve">mong a large list of pattern descriptors, </w:t>
      </w:r>
      <w:r w:rsidR="00717570" w:rsidRPr="00FE7910">
        <w:rPr>
          <w:rFonts w:asciiTheme="majorBidi" w:hAnsiTheme="majorBidi" w:cstheme="majorBidi"/>
          <w:lang w:val="en-US"/>
        </w:rPr>
        <w:t xml:space="preserve">we have considered  </w:t>
      </w:r>
      <w:r w:rsidR="00A7064D" w:rsidRPr="000F4E48">
        <w:rPr>
          <w:rFonts w:asciiTheme="majorBidi" w:hAnsiTheme="majorBidi" w:cstheme="majorBidi"/>
          <w:color w:val="000000"/>
          <w:lang w:val="en-US"/>
        </w:rPr>
        <w:t xml:space="preserve">the two most recent descriptors: </w:t>
      </w:r>
      <w:r w:rsidR="00621D94" w:rsidRPr="000F4E48">
        <w:rPr>
          <w:rFonts w:asciiTheme="majorBidi" w:hAnsiTheme="majorBidi" w:cstheme="majorBidi"/>
          <w:color w:val="000000"/>
          <w:lang w:val="en-US"/>
        </w:rPr>
        <w:t xml:space="preserve">the perceptual </w:t>
      </w:r>
      <w:r w:rsidR="00A7064D" w:rsidRPr="000F4E48">
        <w:rPr>
          <w:rFonts w:asciiTheme="majorBidi" w:hAnsiTheme="majorBidi" w:cstheme="majorBidi"/>
          <w:color w:val="000000"/>
          <w:lang w:val="en-US"/>
        </w:rPr>
        <w:t xml:space="preserve">WLD (Weber Local Descriptor) using </w:t>
      </w:r>
      <w:r w:rsidR="00621D94" w:rsidRPr="000F4E48">
        <w:rPr>
          <w:rFonts w:asciiTheme="majorBidi" w:hAnsiTheme="majorBidi" w:cstheme="majorBidi"/>
          <w:color w:val="000000"/>
          <w:lang w:val="en-US"/>
        </w:rPr>
        <w:t xml:space="preserve">the </w:t>
      </w:r>
      <w:r w:rsidR="00A7064D" w:rsidRPr="000F4E48">
        <w:rPr>
          <w:rFonts w:asciiTheme="majorBidi" w:hAnsiTheme="majorBidi" w:cstheme="majorBidi"/>
          <w:color w:val="000000"/>
          <w:lang w:val="en-US"/>
        </w:rPr>
        <w:t>excitation and orientation of the gradient and the textural BSIF (</w:t>
      </w:r>
      <w:proofErr w:type="spellStart"/>
      <w:r w:rsidR="00A7064D" w:rsidRPr="000F4E48">
        <w:rPr>
          <w:rFonts w:asciiTheme="majorBidi" w:hAnsiTheme="majorBidi" w:cstheme="majorBidi"/>
          <w:color w:val="000000"/>
          <w:lang w:val="en-US"/>
        </w:rPr>
        <w:t>Binarized</w:t>
      </w:r>
      <w:proofErr w:type="spellEnd"/>
      <w:r w:rsidR="00A7064D" w:rsidRPr="000F4E48">
        <w:rPr>
          <w:rFonts w:asciiTheme="majorBidi" w:hAnsiTheme="majorBidi" w:cstheme="majorBidi"/>
          <w:color w:val="000000"/>
          <w:lang w:val="en-US"/>
        </w:rPr>
        <w:t xml:space="preserve"> Statistical Image Features)using </w:t>
      </w:r>
      <w:r w:rsidR="00621D94" w:rsidRPr="000F4E48">
        <w:rPr>
          <w:rFonts w:asciiTheme="majorBidi" w:hAnsiTheme="majorBidi" w:cstheme="majorBidi"/>
          <w:color w:val="000000"/>
          <w:lang w:val="en-US"/>
        </w:rPr>
        <w:t xml:space="preserve">of </w:t>
      </w:r>
      <w:r w:rsidR="00A7064D" w:rsidRPr="000F4E48">
        <w:rPr>
          <w:rFonts w:asciiTheme="majorBidi" w:hAnsiTheme="majorBidi" w:cstheme="majorBidi"/>
          <w:color w:val="000000"/>
          <w:lang w:val="en-US"/>
        </w:rPr>
        <w:t>a set of filters.</w:t>
      </w:r>
      <w:r w:rsidR="00E132EB" w:rsidRPr="000F4E48">
        <w:rPr>
          <w:rFonts w:asciiTheme="majorBidi" w:hAnsiTheme="majorBidi" w:cstheme="majorBidi"/>
          <w:color w:val="000000"/>
          <w:lang w:val="en-US"/>
        </w:rPr>
        <w:t>In this context, one</w:t>
      </w:r>
      <w:r w:rsidR="00B51FAB" w:rsidRPr="000F4E48">
        <w:rPr>
          <w:rFonts w:asciiTheme="majorBidi" w:hAnsiTheme="majorBidi" w:cstheme="majorBidi"/>
          <w:color w:val="000000"/>
          <w:lang w:val="en-US"/>
        </w:rPr>
        <w:t xml:space="preserve"> could propose to extend the WLD and the BSIF to the Three Orthogonal Planes (TOP) in order to produce respectively WLD-TOP and BSIF-TOP. </w:t>
      </w:r>
      <w:r w:rsidR="00E60FC1" w:rsidRPr="000F4E48">
        <w:rPr>
          <w:rFonts w:asciiTheme="majorBidi" w:hAnsiTheme="majorBidi" w:cstheme="majorBidi"/>
          <w:color w:val="000000"/>
          <w:lang w:val="en-US"/>
        </w:rPr>
        <w:t xml:space="preserve">This approach tends to take into account both motion and appearance.  </w:t>
      </w:r>
      <w:r w:rsidR="003A12BB" w:rsidRPr="000F4E48">
        <w:rPr>
          <w:rFonts w:asciiTheme="majorBidi" w:hAnsiTheme="majorBidi" w:cstheme="majorBidi"/>
          <w:color w:val="000000"/>
          <w:lang w:val="en-US"/>
        </w:rPr>
        <w:t xml:space="preserve">The </w:t>
      </w:r>
      <w:r w:rsidR="007C19DB" w:rsidRPr="000F4E48">
        <w:rPr>
          <w:rFonts w:asciiTheme="majorBidi" w:hAnsiTheme="majorBidi" w:cstheme="majorBidi"/>
          <w:color w:val="000000"/>
          <w:lang w:val="en-US"/>
        </w:rPr>
        <w:t>assessmentrevealed that the two extensions have been successful by comparing their performances to that of the old patterns which describing videos on three planes.</w:t>
      </w:r>
      <w:r w:rsidR="00E132EB" w:rsidRPr="000F4E48">
        <w:rPr>
          <w:rFonts w:asciiTheme="majorBidi" w:hAnsiTheme="majorBidi" w:cstheme="majorBidi"/>
          <w:color w:val="000000"/>
          <w:lang w:val="en-US"/>
        </w:rPr>
        <w:t xml:space="preserve"> However, </w:t>
      </w:r>
      <w:r w:rsidR="00C85C02" w:rsidRPr="000F4E48">
        <w:rPr>
          <w:rFonts w:asciiTheme="majorBidi" w:hAnsiTheme="majorBidi" w:cstheme="majorBidi"/>
          <w:color w:val="000000"/>
          <w:lang w:val="en-US"/>
        </w:rPr>
        <w:t xml:space="preserve">the improvement evaluation shows that the local BSIF representation is more accurate and fast in contrast to the orientation gradient in the WLD which involve a slow quantization. </w:t>
      </w:r>
      <w:r w:rsidR="00575DDD" w:rsidRPr="00FE7910">
        <w:rPr>
          <w:rFonts w:asciiTheme="majorBidi" w:hAnsiTheme="majorBidi" w:cstheme="majorBidi"/>
          <w:lang w:val="en-US"/>
        </w:rPr>
        <w:t>Fr</w:t>
      </w:r>
      <w:r w:rsidR="00790510" w:rsidRPr="00FE7910">
        <w:rPr>
          <w:rFonts w:asciiTheme="majorBidi" w:hAnsiTheme="majorBidi" w:cstheme="majorBidi"/>
          <w:lang w:val="en-US"/>
        </w:rPr>
        <w:t>om these facts, we have proposed two major contributions.</w:t>
      </w:r>
    </w:p>
    <w:p w:rsidR="00154AD0" w:rsidRPr="000F4E48" w:rsidRDefault="0099752D" w:rsidP="0099752D">
      <w:pPr>
        <w:autoSpaceDE w:val="0"/>
        <w:autoSpaceDN w:val="0"/>
        <w:adjustRightInd w:val="0"/>
        <w:spacing w:before="120" w:after="0" w:line="240" w:lineRule="auto"/>
        <w:jc w:val="both"/>
        <w:rPr>
          <w:rFonts w:asciiTheme="majorBidi" w:hAnsiTheme="majorBidi" w:cstheme="majorBidi"/>
          <w:color w:val="000000"/>
          <w:lang w:val="en-US"/>
        </w:rPr>
      </w:pPr>
      <w:r>
        <w:rPr>
          <w:rFonts w:asciiTheme="majorBidi" w:hAnsiTheme="majorBidi" w:cstheme="majorBidi"/>
          <w:color w:val="000000"/>
          <w:lang w:val="en-US"/>
        </w:rPr>
        <w:tab/>
      </w:r>
      <w:r w:rsidR="00154AD0" w:rsidRPr="000F4E48">
        <w:rPr>
          <w:rFonts w:asciiTheme="majorBidi" w:hAnsiTheme="majorBidi" w:cstheme="majorBidi"/>
          <w:color w:val="000000"/>
          <w:lang w:val="en-US"/>
        </w:rPr>
        <w:t xml:space="preserve">In the first contribution, an interior improvement of Weber Local Descriptor (WLD) is done. Actually, the orientation gradient in WLD is substituted by the BSIF code as a local textural descriptor in order to yield the Weber </w:t>
      </w:r>
      <w:proofErr w:type="spellStart"/>
      <w:r w:rsidR="00154AD0" w:rsidRPr="000F4E48">
        <w:rPr>
          <w:rFonts w:asciiTheme="majorBidi" w:hAnsiTheme="majorBidi" w:cstheme="majorBidi"/>
          <w:color w:val="000000"/>
          <w:lang w:val="en-US"/>
        </w:rPr>
        <w:t>Binarized</w:t>
      </w:r>
      <w:proofErr w:type="spellEnd"/>
      <w:r w:rsidR="00154AD0" w:rsidRPr="000F4E48">
        <w:rPr>
          <w:rFonts w:asciiTheme="majorBidi" w:hAnsiTheme="majorBidi" w:cstheme="majorBidi"/>
          <w:color w:val="000000"/>
          <w:lang w:val="en-US"/>
        </w:rPr>
        <w:t xml:space="preserve"> Statistical Image Features (WBSIF). </w:t>
      </w:r>
    </w:p>
    <w:p w:rsidR="00EA60F5" w:rsidRPr="000F4E48" w:rsidRDefault="0099752D" w:rsidP="0099752D">
      <w:pPr>
        <w:autoSpaceDE w:val="0"/>
        <w:autoSpaceDN w:val="0"/>
        <w:adjustRightInd w:val="0"/>
        <w:spacing w:before="120" w:after="0" w:line="240" w:lineRule="auto"/>
        <w:jc w:val="both"/>
        <w:rPr>
          <w:rFonts w:asciiTheme="majorBidi" w:hAnsiTheme="majorBidi" w:cstheme="majorBidi"/>
          <w:color w:val="000000"/>
          <w:lang w:val="en-US"/>
        </w:rPr>
      </w:pPr>
      <w:r>
        <w:rPr>
          <w:rFonts w:asciiTheme="majorBidi" w:hAnsiTheme="majorBidi" w:cstheme="majorBidi"/>
          <w:color w:val="000000"/>
          <w:lang w:val="en-US"/>
        </w:rPr>
        <w:tab/>
      </w:r>
      <w:r w:rsidR="00D80766" w:rsidRPr="000F4E48">
        <w:rPr>
          <w:rFonts w:asciiTheme="majorBidi" w:hAnsiTheme="majorBidi" w:cstheme="majorBidi"/>
          <w:color w:val="000000"/>
          <w:lang w:val="en-US"/>
        </w:rPr>
        <w:t xml:space="preserve">The second contribution takes into account the texture enhancement. </w:t>
      </w:r>
      <w:r w:rsidR="00EA60F5" w:rsidRPr="000F4E48">
        <w:rPr>
          <w:rFonts w:asciiTheme="majorBidi" w:hAnsiTheme="majorBidi" w:cstheme="majorBidi"/>
          <w:color w:val="000000"/>
          <w:lang w:val="en-US"/>
        </w:rPr>
        <w:t xml:space="preserve">Indeed, in order to improve the best score achieved by BSIF. The proposed textural enhancements are </w:t>
      </w:r>
      <w:proofErr w:type="spellStart"/>
      <w:r w:rsidR="00EA60F5" w:rsidRPr="000F4E48">
        <w:rPr>
          <w:rFonts w:asciiTheme="majorBidi" w:hAnsiTheme="majorBidi" w:cstheme="majorBidi"/>
          <w:color w:val="000000"/>
          <w:lang w:val="en-US"/>
        </w:rPr>
        <w:t>Sobel</w:t>
      </w:r>
      <w:proofErr w:type="spellEnd"/>
      <w:r w:rsidR="00EA60F5" w:rsidRPr="000F4E48">
        <w:rPr>
          <w:rFonts w:asciiTheme="majorBidi" w:hAnsiTheme="majorBidi" w:cstheme="majorBidi"/>
          <w:color w:val="000000"/>
          <w:lang w:val="en-US"/>
        </w:rPr>
        <w:t>-BSIF and Directional BSIF (DBSIF) by u</w:t>
      </w:r>
      <w:r w:rsidR="009E7667">
        <w:rPr>
          <w:rFonts w:asciiTheme="majorBidi" w:hAnsiTheme="majorBidi" w:cstheme="majorBidi"/>
          <w:color w:val="000000"/>
          <w:lang w:val="en-US"/>
        </w:rPr>
        <w:t xml:space="preserve">sing of respectively </w:t>
      </w:r>
      <w:proofErr w:type="spellStart"/>
      <w:r w:rsidR="009E7667">
        <w:rPr>
          <w:rFonts w:asciiTheme="majorBidi" w:hAnsiTheme="majorBidi" w:cstheme="majorBidi"/>
          <w:color w:val="000000"/>
          <w:lang w:val="en-US"/>
        </w:rPr>
        <w:t>Sobel</w:t>
      </w:r>
      <w:proofErr w:type="spellEnd"/>
      <w:r w:rsidR="009E7667">
        <w:rPr>
          <w:rFonts w:asciiTheme="majorBidi" w:hAnsiTheme="majorBidi" w:cstheme="majorBidi"/>
          <w:color w:val="000000"/>
          <w:lang w:val="en-US"/>
        </w:rPr>
        <w:t xml:space="preserve"> and K</w:t>
      </w:r>
      <w:r w:rsidR="00EA60F5" w:rsidRPr="000F4E48">
        <w:rPr>
          <w:rFonts w:asciiTheme="majorBidi" w:hAnsiTheme="majorBidi" w:cstheme="majorBidi"/>
          <w:color w:val="000000"/>
          <w:lang w:val="en-US"/>
        </w:rPr>
        <w:t>irsch kernels.</w:t>
      </w:r>
    </w:p>
    <w:p w:rsidR="00EA60F5" w:rsidRDefault="0099752D" w:rsidP="0099752D">
      <w:pPr>
        <w:autoSpaceDE w:val="0"/>
        <w:autoSpaceDN w:val="0"/>
        <w:adjustRightInd w:val="0"/>
        <w:spacing w:before="120" w:after="0" w:line="240" w:lineRule="auto"/>
        <w:jc w:val="both"/>
        <w:rPr>
          <w:rFonts w:asciiTheme="majorBidi" w:hAnsiTheme="majorBidi" w:cstheme="majorBidi"/>
          <w:color w:val="000000"/>
          <w:lang w:val="en-US"/>
        </w:rPr>
      </w:pPr>
      <w:r>
        <w:rPr>
          <w:rFonts w:asciiTheme="majorBidi" w:hAnsiTheme="majorBidi" w:cstheme="majorBidi"/>
          <w:color w:val="000000"/>
          <w:lang w:val="en-US"/>
        </w:rPr>
        <w:tab/>
      </w:r>
      <w:r w:rsidR="00EA60F5" w:rsidRPr="000F4E48">
        <w:rPr>
          <w:rFonts w:asciiTheme="majorBidi" w:hAnsiTheme="majorBidi" w:cstheme="majorBidi"/>
          <w:color w:val="000000"/>
          <w:lang w:val="en-US"/>
        </w:rPr>
        <w:t xml:space="preserve">The proposed approaches are tested on four databases and evaluated through several attacks. Moreover, the proposed method is compared to the recent existing approaches, especially those mostly used in the literature, which are based on the binary pattern descriptors. The obtained results in terms of: precision, recall, </w:t>
      </w:r>
      <w:proofErr w:type="spellStart"/>
      <w:r w:rsidR="00EA60F5" w:rsidRPr="000F4E48">
        <w:rPr>
          <w:rFonts w:asciiTheme="majorBidi" w:hAnsiTheme="majorBidi" w:cstheme="majorBidi"/>
          <w:color w:val="000000"/>
          <w:lang w:val="en-US"/>
        </w:rPr>
        <w:t>Fscore</w:t>
      </w:r>
      <w:proofErr w:type="spellEnd"/>
      <w:r w:rsidR="00EA60F5" w:rsidRPr="000F4E48">
        <w:rPr>
          <w:rFonts w:asciiTheme="majorBidi" w:hAnsiTheme="majorBidi" w:cstheme="majorBidi"/>
          <w:color w:val="000000"/>
          <w:lang w:val="en-US"/>
        </w:rPr>
        <w:t xml:space="preserve">, accuracy outline the robustness and the effectiveness of the proposedvideo copy detection system based on </w:t>
      </w:r>
      <w:r w:rsidR="000F4E48" w:rsidRPr="000F4E48">
        <w:rPr>
          <w:rFonts w:asciiTheme="majorBidi" w:hAnsiTheme="majorBidi" w:cstheme="majorBidi"/>
          <w:color w:val="000000"/>
          <w:lang w:val="en-US"/>
        </w:rPr>
        <w:t>WBSIF with 97.34</w:t>
      </w:r>
      <w:r w:rsidR="00815A58">
        <w:rPr>
          <w:rFonts w:asciiTheme="majorBidi" w:hAnsiTheme="majorBidi" w:cstheme="majorBidi"/>
          <w:color w:val="000000"/>
          <w:lang w:val="en-US"/>
        </w:rPr>
        <w:t>%</w:t>
      </w:r>
      <w:r w:rsidR="000F4E48" w:rsidRPr="000F4E48">
        <w:rPr>
          <w:rFonts w:asciiTheme="majorBidi" w:hAnsiTheme="majorBidi" w:cstheme="majorBidi"/>
          <w:color w:val="000000"/>
          <w:lang w:val="en-US"/>
        </w:rPr>
        <w:t xml:space="preserve"> of </w:t>
      </w:r>
      <w:proofErr w:type="spellStart"/>
      <w:r w:rsidR="000F4E48" w:rsidRPr="000F4E48">
        <w:rPr>
          <w:rFonts w:asciiTheme="majorBidi" w:hAnsiTheme="majorBidi" w:cstheme="majorBidi"/>
          <w:color w:val="000000"/>
          <w:lang w:val="en-US"/>
        </w:rPr>
        <w:t>Fscore</w:t>
      </w:r>
      <w:proofErr w:type="spellEnd"/>
      <w:r w:rsidR="000F4E48" w:rsidRPr="000F4E48">
        <w:rPr>
          <w:rFonts w:asciiTheme="majorBidi" w:hAnsiTheme="majorBidi" w:cstheme="majorBidi"/>
          <w:color w:val="000000"/>
          <w:lang w:val="en-US"/>
        </w:rPr>
        <w:t xml:space="preserve"> and 99.78</w:t>
      </w:r>
      <w:r w:rsidR="00815A58">
        <w:rPr>
          <w:rFonts w:asciiTheme="majorBidi" w:hAnsiTheme="majorBidi" w:cstheme="majorBidi"/>
          <w:color w:val="000000"/>
          <w:lang w:val="en-US"/>
        </w:rPr>
        <w:t>%</w:t>
      </w:r>
      <w:r w:rsidR="000F4E48" w:rsidRPr="000F4E48">
        <w:rPr>
          <w:rFonts w:asciiTheme="majorBidi" w:hAnsiTheme="majorBidi" w:cstheme="majorBidi"/>
          <w:color w:val="000000"/>
          <w:lang w:val="en-US"/>
        </w:rPr>
        <w:t xml:space="preserve"> of precision. In terms of threshold DBSIF provide a threshold of 2 against 0.7 of WBSIF. However, t</w:t>
      </w:r>
      <w:r w:rsidR="00EA60F5" w:rsidRPr="000F4E48">
        <w:rPr>
          <w:rFonts w:asciiTheme="majorBidi" w:hAnsiTheme="majorBidi" w:cstheme="majorBidi"/>
          <w:color w:val="000000"/>
          <w:lang w:val="en-US"/>
        </w:rPr>
        <w:t>h</w:t>
      </w:r>
      <w:r w:rsidR="000F4E48" w:rsidRPr="000F4E48">
        <w:rPr>
          <w:rFonts w:asciiTheme="majorBidi" w:hAnsiTheme="majorBidi" w:cstheme="majorBidi"/>
          <w:color w:val="000000"/>
          <w:lang w:val="en-US"/>
        </w:rPr>
        <w:t xml:space="preserve">e thesis presents </w:t>
      </w:r>
      <w:r w:rsidR="00815A58">
        <w:rPr>
          <w:rFonts w:asciiTheme="majorBidi" w:hAnsiTheme="majorBidi" w:cstheme="majorBidi"/>
          <w:color w:val="000000"/>
          <w:lang w:val="en-US"/>
        </w:rPr>
        <w:t xml:space="preserve">also </w:t>
      </w:r>
      <w:r w:rsidR="000F4E48" w:rsidRPr="00FE7910">
        <w:rPr>
          <w:rFonts w:asciiTheme="majorBidi" w:hAnsiTheme="majorBidi" w:cstheme="majorBidi"/>
          <w:lang w:val="en-US"/>
        </w:rPr>
        <w:t xml:space="preserve">a </w:t>
      </w:r>
      <w:r w:rsidR="00C355BC" w:rsidRPr="00FE7910">
        <w:rPr>
          <w:rFonts w:asciiTheme="majorBidi" w:hAnsiTheme="majorBidi" w:cstheme="majorBidi"/>
          <w:lang w:val="en-US"/>
        </w:rPr>
        <w:t>study, which</w:t>
      </w:r>
      <w:r w:rsidR="00EA60F5" w:rsidRPr="000F4E48">
        <w:rPr>
          <w:rFonts w:asciiTheme="majorBidi" w:hAnsiTheme="majorBidi" w:cstheme="majorBidi"/>
          <w:color w:val="000000"/>
          <w:lang w:val="en-US"/>
        </w:rPr>
        <w:t>shows clearly a noteworthy performance of the proposed scheme</w:t>
      </w:r>
      <w:r w:rsidR="000F4E48" w:rsidRPr="000F4E48">
        <w:rPr>
          <w:rFonts w:asciiTheme="majorBidi" w:hAnsiTheme="majorBidi" w:cstheme="majorBidi"/>
          <w:color w:val="000000"/>
          <w:lang w:val="en-US"/>
        </w:rPr>
        <w:t>s</w:t>
      </w:r>
      <w:r w:rsidR="00EA60F5" w:rsidRPr="000F4E48">
        <w:rPr>
          <w:rFonts w:asciiTheme="majorBidi" w:hAnsiTheme="majorBidi" w:cstheme="majorBidi"/>
          <w:color w:val="000000"/>
          <w:lang w:val="en-US"/>
        </w:rPr>
        <w:t xml:space="preserve"> against currently existing techniques.</w:t>
      </w:r>
    </w:p>
    <w:sectPr w:rsidR="00EA60F5" w:rsidSect="002B42AA">
      <w:pgSz w:w="12240" w:h="15840"/>
      <w:pgMar w:top="284" w:right="900" w:bottom="426" w:left="993"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15D0B"/>
    <w:rsid w:val="00016C46"/>
    <w:rsid w:val="000F4E48"/>
    <w:rsid w:val="00115BD8"/>
    <w:rsid w:val="00115D0B"/>
    <w:rsid w:val="00154AD0"/>
    <w:rsid w:val="0018436C"/>
    <w:rsid w:val="00185178"/>
    <w:rsid w:val="001A4DF0"/>
    <w:rsid w:val="001F73E5"/>
    <w:rsid w:val="002107E7"/>
    <w:rsid w:val="002B42AA"/>
    <w:rsid w:val="00323110"/>
    <w:rsid w:val="003A12BB"/>
    <w:rsid w:val="00533D8C"/>
    <w:rsid w:val="00551BDC"/>
    <w:rsid w:val="00575DDD"/>
    <w:rsid w:val="00616B24"/>
    <w:rsid w:val="00621D94"/>
    <w:rsid w:val="006E12CB"/>
    <w:rsid w:val="00717570"/>
    <w:rsid w:val="00790510"/>
    <w:rsid w:val="007C19DB"/>
    <w:rsid w:val="007D2EBA"/>
    <w:rsid w:val="00815A58"/>
    <w:rsid w:val="00816A73"/>
    <w:rsid w:val="00821820"/>
    <w:rsid w:val="008A2C9C"/>
    <w:rsid w:val="008C27C5"/>
    <w:rsid w:val="00915F8F"/>
    <w:rsid w:val="009864B1"/>
    <w:rsid w:val="0099752D"/>
    <w:rsid w:val="009E7667"/>
    <w:rsid w:val="00A26F1D"/>
    <w:rsid w:val="00A7064D"/>
    <w:rsid w:val="00AF6B67"/>
    <w:rsid w:val="00B51FAB"/>
    <w:rsid w:val="00B62B4E"/>
    <w:rsid w:val="00BB42B9"/>
    <w:rsid w:val="00BB6D21"/>
    <w:rsid w:val="00C355BC"/>
    <w:rsid w:val="00C85C02"/>
    <w:rsid w:val="00CB48D4"/>
    <w:rsid w:val="00CB62EB"/>
    <w:rsid w:val="00CC3455"/>
    <w:rsid w:val="00D80766"/>
    <w:rsid w:val="00DA1756"/>
    <w:rsid w:val="00E132EB"/>
    <w:rsid w:val="00E60FC1"/>
    <w:rsid w:val="00E97EA2"/>
    <w:rsid w:val="00EA60F5"/>
    <w:rsid w:val="00EA778D"/>
    <w:rsid w:val="00EE6F66"/>
    <w:rsid w:val="00F17D22"/>
    <w:rsid w:val="00FE791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6C4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8C27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8C27C5"/>
    <w:rPr>
      <w:rFonts w:ascii="Courier New" w:eastAsia="Times New Roman" w:hAnsi="Courier New" w:cs="Courier New"/>
      <w:sz w:val="20"/>
      <w:szCs w:val="20"/>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8C27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8C27C5"/>
    <w:rPr>
      <w:rFonts w:ascii="Courier New" w:eastAsia="Times New Roman" w:hAnsi="Courier New" w:cs="Courier New"/>
      <w:sz w:val="20"/>
      <w:szCs w:val="20"/>
      <w:lang w:eastAsia="fr-FR"/>
    </w:rPr>
  </w:style>
</w:styles>
</file>

<file path=word/webSettings.xml><?xml version="1.0" encoding="utf-8"?>
<w:webSettings xmlns:r="http://schemas.openxmlformats.org/officeDocument/2006/relationships" xmlns:w="http://schemas.openxmlformats.org/wordprocessingml/2006/main">
  <w:divs>
    <w:div w:id="1304118498">
      <w:bodyDiv w:val="1"/>
      <w:marLeft w:val="0"/>
      <w:marRight w:val="0"/>
      <w:marTop w:val="0"/>
      <w:marBottom w:val="0"/>
      <w:divBdr>
        <w:top w:val="none" w:sz="0" w:space="0" w:color="auto"/>
        <w:left w:val="none" w:sz="0" w:space="0" w:color="auto"/>
        <w:bottom w:val="none" w:sz="0" w:space="0" w:color="auto"/>
        <w:right w:val="none" w:sz="0" w:space="0" w:color="auto"/>
      </w:divBdr>
    </w:div>
    <w:div w:id="2040812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612</Words>
  <Characters>3493</Characters>
  <Application>Microsoft Office Word</Application>
  <DocSecurity>0</DocSecurity>
  <Lines>29</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4097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BOUKHARI</dc:creator>
  <cp:lastModifiedBy>traitement</cp:lastModifiedBy>
  <cp:revision>2</cp:revision>
  <cp:lastPrinted>2016-01-31T12:08:00Z</cp:lastPrinted>
  <dcterms:created xsi:type="dcterms:W3CDTF">2017-03-02T13:05:00Z</dcterms:created>
  <dcterms:modified xsi:type="dcterms:W3CDTF">2017-03-02T13:05:00Z</dcterms:modified>
</cp:coreProperties>
</file>