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2ED0" w:rsidRPr="00D92ED0" w:rsidRDefault="00D92ED0" w:rsidP="00D92ED0">
      <w:pPr>
        <w:tabs>
          <w:tab w:val="center" w:pos="4875"/>
          <w:tab w:val="left" w:pos="6150"/>
        </w:tabs>
        <w:autoSpaceDE w:val="0"/>
        <w:autoSpaceDN w:val="0"/>
        <w:adjustRightInd w:val="0"/>
        <w:spacing w:line="360" w:lineRule="auto"/>
        <w:jc w:val="center"/>
      </w:pPr>
      <w:r w:rsidRPr="00DB566C">
        <w:rPr>
          <w:rFonts w:asciiTheme="majorBidi" w:hAnsiTheme="majorBidi" w:cstheme="majorBidi"/>
          <w:b/>
          <w:bCs/>
          <w:sz w:val="28"/>
          <w:szCs w:val="28"/>
        </w:rPr>
        <w:t>Résumé</w:t>
      </w:r>
    </w:p>
    <w:p w:rsidR="00D92ED0" w:rsidRPr="00DB566C" w:rsidRDefault="00D92ED0" w:rsidP="00D92ED0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ajorBidi"/>
        </w:rPr>
      </w:pPr>
      <w:r w:rsidRPr="00DB566C">
        <w:rPr>
          <w:rFonts w:asciiTheme="majorBidi" w:hAnsiTheme="majorBidi" w:cstheme="majorBidi"/>
        </w:rPr>
        <w:t xml:space="preserve">   Le tr</w:t>
      </w:r>
      <w:r w:rsidRPr="00DB566C">
        <w:rPr>
          <w:rFonts w:asciiTheme="majorBidi" w:hAnsiTheme="majorBidi" w:cstheme="majorBidi"/>
          <w:lang w:bidi="ar-DZ"/>
        </w:rPr>
        <w:t xml:space="preserve">avail </w:t>
      </w:r>
      <w:r w:rsidRPr="00DB566C">
        <w:rPr>
          <w:rFonts w:asciiTheme="majorBidi" w:hAnsiTheme="majorBidi" w:cstheme="majorBidi"/>
        </w:rPr>
        <w:t xml:space="preserve"> présenté dans ce mémoire a été  consacré à la réalisation d’un logiciel de simulation </w:t>
      </w:r>
      <w:r w:rsidRPr="00DB566C">
        <w:rPr>
          <w:rFonts w:asciiTheme="majorBidi" w:hAnsiTheme="majorBidi" w:cstheme="majorBidi"/>
          <w:rtl/>
          <w:lang w:bidi="ar-DZ"/>
        </w:rPr>
        <w:t xml:space="preserve">par  </w:t>
      </w:r>
      <w:r w:rsidRPr="00DB566C">
        <w:rPr>
          <w:rFonts w:asciiTheme="majorBidi" w:hAnsiTheme="majorBidi" w:cstheme="majorBidi"/>
        </w:rPr>
        <w:t xml:space="preserve"> la méthode itérative basé sur le concept d’onde  permettant des analyses électromagnétiques bidimensionnelles rapides et efficaces dans le cadre des antennes patchs en technologie micro ruban  destiné à des applications en télécommunications. Ce logiciel   permet l’</w:t>
      </w:r>
      <w:r>
        <w:rPr>
          <w:rFonts w:asciiTheme="majorBidi" w:hAnsiTheme="majorBidi" w:cstheme="majorBidi"/>
        </w:rPr>
        <w:t>étude de la convergence de la</w:t>
      </w:r>
      <w:r w:rsidRPr="00DB566C">
        <w:rPr>
          <w:rFonts w:asciiTheme="majorBidi" w:hAnsiTheme="majorBidi" w:cstheme="majorBidi"/>
        </w:rPr>
        <w:t xml:space="preserve"> méthode, la détermination de la disposition du champ électrique et  du courant en tout point de la surface du circuit à étudier qui se trouve place dans un boitier métallique, et le calcul des paramètres impédance et admittance et des paramètres S du circuit </w:t>
      </w:r>
      <w:proofErr w:type="spellStart"/>
      <w:r w:rsidRPr="00DB566C">
        <w:rPr>
          <w:rFonts w:asciiTheme="majorBidi" w:hAnsiTheme="majorBidi" w:cstheme="majorBidi"/>
        </w:rPr>
        <w:t>planaire.Nos</w:t>
      </w:r>
      <w:proofErr w:type="spellEnd"/>
      <w:r w:rsidRPr="00DB566C">
        <w:rPr>
          <w:rFonts w:asciiTheme="majorBidi" w:hAnsiTheme="majorBidi" w:cstheme="majorBidi"/>
        </w:rPr>
        <w:t xml:space="preserve"> résultats sont en concordance avec la littérature scientifique et les résultats obtenus avec le logiciel HFSS </w:t>
      </w:r>
    </w:p>
    <w:p w:rsidR="00D92ED0" w:rsidRPr="00CE55F4" w:rsidRDefault="00D92ED0" w:rsidP="00D92ED0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ajorBidi"/>
          <w:lang w:val="en-US"/>
        </w:rPr>
      </w:pPr>
      <w:proofErr w:type="spellStart"/>
      <w:r w:rsidRPr="00CE55F4">
        <w:rPr>
          <w:rFonts w:asciiTheme="majorBidi" w:hAnsiTheme="majorBidi" w:cstheme="majorBidi"/>
          <w:i/>
          <w:iCs/>
          <w:lang w:val="en-US"/>
        </w:rPr>
        <w:t>Mots</w:t>
      </w:r>
      <w:proofErr w:type="spellEnd"/>
      <w:r w:rsidRPr="00CE55F4">
        <w:rPr>
          <w:rFonts w:asciiTheme="majorBidi" w:hAnsiTheme="majorBidi" w:cstheme="majorBidi"/>
          <w:i/>
          <w:iCs/>
          <w:lang w:val="en-US"/>
        </w:rPr>
        <w:t xml:space="preserve"> </w:t>
      </w:r>
      <w:proofErr w:type="spellStart"/>
      <w:proofErr w:type="gramStart"/>
      <w:r w:rsidRPr="00CE55F4">
        <w:rPr>
          <w:rFonts w:asciiTheme="majorBidi" w:hAnsiTheme="majorBidi" w:cstheme="majorBidi"/>
          <w:i/>
          <w:iCs/>
          <w:lang w:val="en-US"/>
        </w:rPr>
        <w:t>clé</w:t>
      </w:r>
      <w:proofErr w:type="spellEnd"/>
      <w:r w:rsidRPr="00CE55F4">
        <w:rPr>
          <w:rFonts w:asciiTheme="majorBidi" w:hAnsiTheme="majorBidi" w:cstheme="majorBidi"/>
          <w:i/>
          <w:iCs/>
          <w:lang w:val="en-US"/>
        </w:rPr>
        <w:t> :</w:t>
      </w:r>
      <w:proofErr w:type="gramEnd"/>
      <w:r w:rsidRPr="00CE55F4">
        <w:rPr>
          <w:rFonts w:asciiTheme="majorBidi" w:hAnsiTheme="majorBidi" w:cstheme="majorBidi"/>
          <w:i/>
          <w:iCs/>
          <w:lang w:val="en-US"/>
        </w:rPr>
        <w:t xml:space="preserve"> </w:t>
      </w:r>
      <w:proofErr w:type="spellStart"/>
      <w:r w:rsidRPr="00CE55F4">
        <w:rPr>
          <w:rFonts w:asciiTheme="majorBidi" w:hAnsiTheme="majorBidi" w:cstheme="majorBidi"/>
          <w:lang w:val="en-US"/>
        </w:rPr>
        <w:t>Antenne</w:t>
      </w:r>
      <w:proofErr w:type="spellEnd"/>
      <w:r w:rsidRPr="00CE55F4">
        <w:rPr>
          <w:rFonts w:asciiTheme="majorBidi" w:hAnsiTheme="majorBidi" w:cstheme="majorBidi"/>
          <w:lang w:val="en-US"/>
        </w:rPr>
        <w:t xml:space="preserve"> patch, WCIP, </w:t>
      </w:r>
      <w:proofErr w:type="spellStart"/>
      <w:r w:rsidRPr="00CE55F4">
        <w:rPr>
          <w:rFonts w:asciiTheme="majorBidi" w:hAnsiTheme="majorBidi" w:cstheme="majorBidi"/>
          <w:lang w:val="en-US"/>
        </w:rPr>
        <w:t>Microruban</w:t>
      </w:r>
      <w:proofErr w:type="spellEnd"/>
      <w:r w:rsidRPr="00CE55F4">
        <w:rPr>
          <w:rFonts w:asciiTheme="majorBidi" w:hAnsiTheme="majorBidi" w:cstheme="majorBidi"/>
          <w:lang w:val="en-US"/>
        </w:rPr>
        <w:t>, HFSS.</w:t>
      </w:r>
    </w:p>
    <w:p w:rsidR="00CA391C" w:rsidRDefault="00CA391C"/>
    <w:sectPr w:rsidR="00CA39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proofState w:spelling="clean" w:grammar="clean"/>
  <w:defaultTabStop w:val="708"/>
  <w:hyphenationZone w:val="425"/>
  <w:characterSpacingControl w:val="doNotCompress"/>
  <w:compat>
    <w:useFELayout/>
  </w:compat>
  <w:rsids>
    <w:rsidRoot w:val="00D92ED0"/>
    <w:rsid w:val="00CA391C"/>
    <w:rsid w:val="00D92E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</Words>
  <Characters>715</Characters>
  <Application>Microsoft Office Word</Application>
  <DocSecurity>0</DocSecurity>
  <Lines>5</Lines>
  <Paragraphs>1</Paragraphs>
  <ScaleCrop>false</ScaleCrop>
  <Company/>
  <LinksUpToDate>false</LinksUpToDate>
  <CharactersWithSpaces>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2013-06-05T07:36:00Z</dcterms:created>
  <dcterms:modified xsi:type="dcterms:W3CDTF">2013-06-05T07:37:00Z</dcterms:modified>
</cp:coreProperties>
</file>