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FA54CE" w:rsidRPr="00FA54CE" w:rsidRDefault="00FA54CE" w:rsidP="00FA54CE">
      <w:pPr>
        <w:pStyle w:val="Corps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FA54CE">
        <w:rPr>
          <w:rFonts w:ascii="Times New Roman" w:hAnsi="Times New Roman" w:cs="Times New Roman"/>
          <w:b/>
          <w:bCs/>
          <w:sz w:val="28"/>
          <w:szCs w:val="28"/>
          <w:u w:val="single"/>
        </w:rPr>
        <w:t>Résumé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 :</w:t>
      </w:r>
    </w:p>
    <w:p w:rsidR="00FA54CE" w:rsidRDefault="00FA54CE">
      <w:pPr>
        <w:pStyle w:val="Corps"/>
        <w:rPr>
          <w:rFonts w:ascii="Times New Roman" w:hAnsi="Times New Roman" w:cs="Times New Roman"/>
          <w:sz w:val="28"/>
          <w:szCs w:val="28"/>
        </w:rPr>
      </w:pPr>
    </w:p>
    <w:p w:rsidR="0083360F" w:rsidRPr="00FA54CE" w:rsidRDefault="006A7055" w:rsidP="00FA54CE">
      <w:pPr>
        <w:pStyle w:val="Corps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54CE">
        <w:rPr>
          <w:rFonts w:ascii="Times New Roman" w:hAnsi="Times New Roman" w:cs="Times New Roman"/>
          <w:sz w:val="24"/>
          <w:szCs w:val="24"/>
        </w:rPr>
        <w:t>Ce travail de thèse a permis de développer des solutions de découverte de services mobiles en exploitant les données lié</w:t>
      </w:r>
      <w:r w:rsidRPr="00FA54CE">
        <w:rPr>
          <w:rFonts w:ascii="Times New Roman" w:hAnsi="Times New Roman" w:cs="Times New Roman"/>
          <w:sz w:val="24"/>
          <w:szCs w:val="24"/>
        </w:rPr>
        <w:t>es</w:t>
      </w:r>
      <w:r w:rsidRPr="00FA54CE">
        <w:rPr>
          <w:rFonts w:ascii="Times New Roman" w:hAnsi="Times New Roman" w:cs="Times New Roman"/>
          <w:sz w:val="24"/>
          <w:szCs w:val="24"/>
        </w:rPr>
        <w:t xml:space="preserve">, Linked Open Data (LOD). Notre approche consiste à enrichir les descriptions des services mobiles par des ressources sémantiques </w:t>
      </w:r>
      <w:r w:rsidRPr="00FA54CE">
        <w:rPr>
          <w:rFonts w:ascii="Times New Roman" w:hAnsi="Times New Roman" w:cs="Times New Roman"/>
          <w:sz w:val="24"/>
          <w:szCs w:val="24"/>
        </w:rPr>
        <w:t>fournies par le LOD. Cet enrichissement nous permet d'exploiter les données des ressources LOD afin de développer des approches de découverte sémantique</w:t>
      </w:r>
      <w:r w:rsidR="00FA54CE" w:rsidRPr="00FA54CE">
        <w:rPr>
          <w:rFonts w:ascii="Times New Roman" w:hAnsi="Times New Roman" w:cs="Times New Roman"/>
          <w:sz w:val="24"/>
          <w:szCs w:val="24"/>
        </w:rPr>
        <w:t xml:space="preserve"> </w:t>
      </w:r>
      <w:r w:rsidRPr="00FA54CE">
        <w:rPr>
          <w:rFonts w:ascii="Times New Roman" w:hAnsi="Times New Roman" w:cs="Times New Roman"/>
          <w:sz w:val="24"/>
          <w:szCs w:val="24"/>
        </w:rPr>
        <w:t>de</w:t>
      </w:r>
      <w:r w:rsidRPr="00FA54CE">
        <w:rPr>
          <w:rFonts w:ascii="Times New Roman" w:hAnsi="Times New Roman" w:cs="Times New Roman"/>
          <w:sz w:val="24"/>
          <w:szCs w:val="24"/>
        </w:rPr>
        <w:t>s services. Nous nous sommes inté</w:t>
      </w:r>
      <w:r w:rsidRPr="00FA54CE">
        <w:rPr>
          <w:rFonts w:ascii="Times New Roman" w:hAnsi="Times New Roman" w:cs="Times New Roman"/>
          <w:sz w:val="24"/>
          <w:szCs w:val="24"/>
        </w:rPr>
        <w:t>ress</w:t>
      </w:r>
      <w:r w:rsidRPr="00FA54CE">
        <w:rPr>
          <w:rFonts w:ascii="Times New Roman" w:hAnsi="Times New Roman" w:cs="Times New Roman"/>
          <w:sz w:val="24"/>
          <w:szCs w:val="24"/>
        </w:rPr>
        <w:t>és plus particulièrement à fournir des solutions de découverte de</w:t>
      </w:r>
      <w:r w:rsidRPr="00FA54CE">
        <w:rPr>
          <w:rFonts w:ascii="Times New Roman" w:hAnsi="Times New Roman" w:cs="Times New Roman"/>
          <w:sz w:val="24"/>
          <w:szCs w:val="24"/>
        </w:rPr>
        <w:t xml:space="preserve"> services mobiles prenant en compte aussi bien les besoins fonctionnels et non-fonctionnels des utilisateurs de services. Notre approche de découverte est basée sur une mesure de similarité sémantique exploitant les données LOD que nous avons développé.</w:t>
      </w:r>
    </w:p>
    <w:p w:rsidR="0083360F" w:rsidRPr="00FA54CE" w:rsidRDefault="0083360F">
      <w:pPr>
        <w:pStyle w:val="Corps"/>
        <w:rPr>
          <w:rFonts w:ascii="Times New Roman" w:hAnsi="Times New Roman" w:cs="Times New Roman"/>
          <w:sz w:val="24"/>
          <w:szCs w:val="24"/>
        </w:rPr>
      </w:pPr>
    </w:p>
    <w:sectPr w:rsidR="0083360F" w:rsidRPr="00FA54CE" w:rsidSect="0083360F">
      <w:headerReference w:type="default" r:id="rId6"/>
      <w:footerReference w:type="default" r:id="rId7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7055" w:rsidRDefault="006A7055" w:rsidP="0083360F">
      <w:r>
        <w:separator/>
      </w:r>
    </w:p>
  </w:endnote>
  <w:endnote w:type="continuationSeparator" w:id="1">
    <w:p w:rsidR="006A7055" w:rsidRDefault="006A7055" w:rsidP="008336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360F" w:rsidRDefault="0083360F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7055" w:rsidRDefault="006A7055" w:rsidP="0083360F">
      <w:r>
        <w:separator/>
      </w:r>
    </w:p>
  </w:footnote>
  <w:footnote w:type="continuationSeparator" w:id="1">
    <w:p w:rsidR="006A7055" w:rsidRDefault="006A7055" w:rsidP="008336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360F" w:rsidRDefault="0083360F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3360F"/>
    <w:rsid w:val="006A7055"/>
    <w:rsid w:val="0083360F"/>
    <w:rsid w:val="00FA5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3360F"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sid w:val="0083360F"/>
    <w:rPr>
      <w:u w:val="single"/>
    </w:rPr>
  </w:style>
  <w:style w:type="table" w:customStyle="1" w:styleId="TableNormal">
    <w:name w:val="Table Normal"/>
    <w:rsid w:val="0083360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sid w:val="0083360F"/>
    <w:rPr>
      <w:rFonts w:ascii="Helvetica Neue" w:hAnsi="Helvetica Neue" w:cs="Arial Unicode MS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664</Characters>
  <Application>Microsoft Office Word</Application>
  <DocSecurity>0</DocSecurity>
  <Lines>5</Lines>
  <Paragraphs>1</Paragraphs>
  <ScaleCrop>false</ScaleCrop>
  <Company/>
  <LinksUpToDate>false</LinksUpToDate>
  <CharactersWithSpaces>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naima</cp:lastModifiedBy>
  <cp:revision>2</cp:revision>
  <dcterms:created xsi:type="dcterms:W3CDTF">2018-04-08T11:07:00Z</dcterms:created>
  <dcterms:modified xsi:type="dcterms:W3CDTF">2018-04-08T11:09:00Z</dcterms:modified>
</cp:coreProperties>
</file>