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01E1" w:rsidRPr="002601E1" w:rsidRDefault="002601E1" w:rsidP="002601E1">
      <w:pPr>
        <w:bidi w:val="0"/>
        <w:rPr>
          <w:lang w:val="fr-FR" w:bidi="ar-DZ"/>
        </w:rPr>
      </w:pPr>
      <w:r w:rsidRPr="002601E1">
        <w:rPr>
          <w:lang w:val="fr-FR" w:bidi="ar-DZ"/>
        </w:rPr>
        <w:t xml:space="preserve">Le Jurassique moyen (Callovo-Oxfordien) dans  l’Atlas Saharien central se caractérise par </w:t>
      </w:r>
    </w:p>
    <w:p w:rsidR="002601E1" w:rsidRPr="002601E1" w:rsidRDefault="002601E1" w:rsidP="002601E1">
      <w:pPr>
        <w:bidi w:val="0"/>
        <w:rPr>
          <w:lang w:val="fr-FR" w:bidi="ar-DZ"/>
        </w:rPr>
      </w:pPr>
      <w:r w:rsidRPr="002601E1">
        <w:rPr>
          <w:lang w:val="fr-FR" w:bidi="ar-DZ"/>
        </w:rPr>
        <w:t xml:space="preserve">une sédimentation essentiellement silico-clastique de nature deltaïque. </w:t>
      </w:r>
    </w:p>
    <w:p w:rsidR="002601E1" w:rsidRPr="002601E1" w:rsidRDefault="002601E1" w:rsidP="002601E1">
      <w:pPr>
        <w:bidi w:val="0"/>
        <w:rPr>
          <w:lang w:val="fr-FR" w:bidi="ar-DZ"/>
        </w:rPr>
      </w:pPr>
      <w:r w:rsidRPr="002601E1">
        <w:rPr>
          <w:lang w:val="fr-FR" w:bidi="ar-DZ"/>
        </w:rPr>
        <w:t xml:space="preserve">Les coupes de terrain ainsi que les analyses de laboratoires effectuées nous ont permis de </w:t>
      </w:r>
    </w:p>
    <w:p w:rsidR="002601E1" w:rsidRPr="002601E1" w:rsidRDefault="002601E1" w:rsidP="002601E1">
      <w:pPr>
        <w:bidi w:val="0"/>
        <w:rPr>
          <w:lang w:val="fr-FR" w:bidi="ar-DZ"/>
        </w:rPr>
      </w:pPr>
      <w:r w:rsidRPr="002601E1">
        <w:rPr>
          <w:lang w:val="fr-FR" w:bidi="ar-DZ"/>
        </w:rPr>
        <w:t xml:space="preserve">bien cerner les limites stratigraphiques grâce aux foraminifères et à la nouvelle faune </w:t>
      </w:r>
    </w:p>
    <w:p w:rsidR="002601E1" w:rsidRPr="002601E1" w:rsidRDefault="002601E1" w:rsidP="002601E1">
      <w:pPr>
        <w:bidi w:val="0"/>
        <w:rPr>
          <w:lang w:val="fr-FR" w:bidi="ar-DZ"/>
        </w:rPr>
      </w:pPr>
      <w:r w:rsidRPr="002601E1">
        <w:rPr>
          <w:lang w:val="fr-FR" w:bidi="ar-DZ"/>
        </w:rPr>
        <w:t xml:space="preserve">d’ammonites récoltée pour la première fois. </w:t>
      </w:r>
    </w:p>
    <w:p w:rsidR="002601E1" w:rsidRPr="002601E1" w:rsidRDefault="002601E1" w:rsidP="002601E1">
      <w:pPr>
        <w:bidi w:val="0"/>
        <w:rPr>
          <w:lang w:val="fr-FR" w:bidi="ar-DZ"/>
        </w:rPr>
      </w:pPr>
      <w:r w:rsidRPr="002601E1">
        <w:rPr>
          <w:lang w:val="fr-FR" w:bidi="ar-DZ"/>
        </w:rPr>
        <w:t xml:space="preserve">L’analyse en terme de stratigraphie séquentielle nous a permis de définir les séquences de </w:t>
      </w:r>
    </w:p>
    <w:p w:rsidR="002601E1" w:rsidRPr="002601E1" w:rsidRDefault="002601E1" w:rsidP="002601E1">
      <w:pPr>
        <w:bidi w:val="0"/>
        <w:rPr>
          <w:lang w:val="fr-FR" w:bidi="ar-DZ"/>
        </w:rPr>
      </w:pPr>
      <w:r w:rsidRPr="002601E1">
        <w:rPr>
          <w:lang w:val="fr-FR" w:bidi="ar-DZ"/>
        </w:rPr>
        <w:t xml:space="preserve">dépôt ainsi que les modalités de leur  mise en place. </w:t>
      </w:r>
    </w:p>
    <w:p w:rsidR="002601E1" w:rsidRPr="002601E1" w:rsidRDefault="002601E1" w:rsidP="002601E1">
      <w:pPr>
        <w:bidi w:val="0"/>
        <w:rPr>
          <w:lang w:val="fr-FR" w:bidi="ar-DZ"/>
        </w:rPr>
      </w:pPr>
      <w:r w:rsidRPr="002601E1">
        <w:rPr>
          <w:lang w:val="fr-FR" w:bidi="ar-DZ"/>
        </w:rPr>
        <w:t xml:space="preserve">Les corrélations entre les différentes coupes ainsi que l’exploitation des cartes de faciès et </w:t>
      </w:r>
    </w:p>
    <w:p w:rsidR="002601E1" w:rsidRPr="002601E1" w:rsidRDefault="002601E1" w:rsidP="002601E1">
      <w:pPr>
        <w:bidi w:val="0"/>
        <w:rPr>
          <w:lang w:val="fr-FR" w:bidi="ar-DZ"/>
        </w:rPr>
      </w:pPr>
      <w:r w:rsidRPr="002601E1">
        <w:rPr>
          <w:lang w:val="fr-FR" w:bidi="ar-DZ"/>
        </w:rPr>
        <w:t xml:space="preserve">d’isopaques établies montrent l’individualisation de 03 domaines: </w:t>
      </w:r>
    </w:p>
    <w:p w:rsidR="002601E1" w:rsidRPr="002601E1" w:rsidRDefault="002601E1" w:rsidP="002601E1">
      <w:pPr>
        <w:bidi w:val="0"/>
        <w:rPr>
          <w:lang w:val="fr-FR" w:bidi="ar-DZ"/>
        </w:rPr>
      </w:pPr>
      <w:r w:rsidRPr="002601E1">
        <w:rPr>
          <w:lang w:val="fr-FR" w:bidi="ar-DZ"/>
        </w:rPr>
        <w:t xml:space="preserve">- Un domaine oriental qui correspond au Dj. Mimouna-Rhiar où sont  localisés les faciès </w:t>
      </w:r>
    </w:p>
    <w:p w:rsidR="002601E1" w:rsidRPr="002601E1" w:rsidRDefault="002601E1" w:rsidP="002601E1">
      <w:pPr>
        <w:bidi w:val="0"/>
        <w:rPr>
          <w:lang w:val="fr-FR" w:bidi="ar-DZ"/>
        </w:rPr>
      </w:pPr>
      <w:r w:rsidRPr="002601E1">
        <w:rPr>
          <w:lang w:val="fr-FR" w:bidi="ar-DZ"/>
        </w:rPr>
        <w:t xml:space="preserve">les plus distaux avec des séquences d’avant delta. </w:t>
      </w:r>
    </w:p>
    <w:p w:rsidR="002601E1" w:rsidRPr="002601E1" w:rsidRDefault="002601E1" w:rsidP="002601E1">
      <w:pPr>
        <w:bidi w:val="0"/>
        <w:rPr>
          <w:lang w:val="fr-FR" w:bidi="ar-DZ"/>
        </w:rPr>
      </w:pPr>
      <w:r w:rsidRPr="002601E1">
        <w:rPr>
          <w:lang w:val="fr-FR" w:bidi="ar-DZ"/>
        </w:rPr>
        <w:t xml:space="preserve">- Un domaine occidental situé entre le Dj. Bes Seba et Bounokta où sont localisés les </w:t>
      </w:r>
    </w:p>
    <w:p w:rsidR="002601E1" w:rsidRPr="002601E1" w:rsidRDefault="002601E1" w:rsidP="002601E1">
      <w:pPr>
        <w:bidi w:val="0"/>
        <w:rPr>
          <w:lang w:val="fr-FR" w:bidi="ar-DZ"/>
        </w:rPr>
      </w:pPr>
      <w:r w:rsidRPr="002601E1">
        <w:rPr>
          <w:lang w:val="fr-FR" w:bidi="ar-DZ"/>
        </w:rPr>
        <w:t xml:space="preserve">faciès les plus proximaux avec des dépôts essentiellement de plaine médiodeltaïque. </w:t>
      </w:r>
    </w:p>
    <w:p w:rsidR="002601E1" w:rsidRPr="002601E1" w:rsidRDefault="002601E1" w:rsidP="002601E1">
      <w:pPr>
        <w:bidi w:val="0"/>
        <w:rPr>
          <w:lang w:val="fr-FR" w:bidi="ar-DZ"/>
        </w:rPr>
      </w:pPr>
      <w:r w:rsidRPr="002601E1">
        <w:rPr>
          <w:lang w:val="fr-FR" w:bidi="ar-DZ"/>
        </w:rPr>
        <w:t xml:space="preserve">- Un domaine  septentrional au NE d’El-Bayadh où se déposent tour à tour des dépôts </w:t>
      </w:r>
    </w:p>
    <w:p w:rsidR="002601E1" w:rsidRPr="002601E1" w:rsidRDefault="002601E1" w:rsidP="002601E1">
      <w:pPr>
        <w:bidi w:val="0"/>
        <w:rPr>
          <w:lang w:val="fr-FR" w:bidi="ar-DZ"/>
        </w:rPr>
      </w:pPr>
      <w:r w:rsidRPr="002601E1">
        <w:rPr>
          <w:lang w:val="fr-FR" w:bidi="ar-DZ"/>
        </w:rPr>
        <w:t xml:space="preserve">d’estuaires et des séquences de front de delta. </w:t>
      </w:r>
    </w:p>
    <w:p w:rsidR="002601E1" w:rsidRPr="002601E1" w:rsidRDefault="002601E1" w:rsidP="002601E1">
      <w:pPr>
        <w:bidi w:val="0"/>
        <w:rPr>
          <w:lang w:val="fr-FR" w:bidi="ar-DZ"/>
        </w:rPr>
      </w:pPr>
      <w:r w:rsidRPr="002601E1">
        <w:rPr>
          <w:lang w:val="fr-FR" w:bidi="ar-DZ"/>
        </w:rPr>
        <w:t xml:space="preserve">L’environnement sédimentaire d’ensemble qui se dégage est typique d’un système deltaïque </w:t>
      </w:r>
    </w:p>
    <w:p w:rsidR="002601E1" w:rsidRPr="002601E1" w:rsidRDefault="002601E1" w:rsidP="002601E1">
      <w:pPr>
        <w:bidi w:val="0"/>
        <w:rPr>
          <w:lang w:val="fr-FR" w:bidi="ar-DZ"/>
        </w:rPr>
      </w:pPr>
      <w:r w:rsidRPr="002601E1">
        <w:rPr>
          <w:lang w:val="fr-FR" w:bidi="ar-DZ"/>
        </w:rPr>
        <w:t xml:space="preserve">sous influence tidale. </w:t>
      </w:r>
    </w:p>
    <w:p w:rsidR="002601E1" w:rsidRPr="002601E1" w:rsidRDefault="002601E1" w:rsidP="002601E1">
      <w:pPr>
        <w:bidi w:val="0"/>
        <w:rPr>
          <w:lang w:val="fr-FR" w:bidi="ar-DZ"/>
        </w:rPr>
      </w:pPr>
      <w:r w:rsidRPr="002601E1">
        <w:rPr>
          <w:lang w:val="fr-FR" w:bidi="ar-DZ"/>
        </w:rPr>
        <w:t xml:space="preserve">La mise en place de ces dépôts deltaïques s’est effectuée par progradation selon 02 </w:t>
      </w:r>
    </w:p>
    <w:p w:rsidR="002601E1" w:rsidRPr="002601E1" w:rsidRDefault="002601E1" w:rsidP="002601E1">
      <w:pPr>
        <w:bidi w:val="0"/>
        <w:rPr>
          <w:lang w:val="fr-FR" w:bidi="ar-DZ"/>
        </w:rPr>
      </w:pPr>
      <w:r w:rsidRPr="002601E1">
        <w:rPr>
          <w:lang w:val="fr-FR" w:bidi="ar-DZ"/>
        </w:rPr>
        <w:t xml:space="preserve">principales directions SW-NE et S-N. </w:t>
      </w:r>
    </w:p>
    <w:p w:rsidR="002601E1" w:rsidRPr="002601E1" w:rsidRDefault="002601E1" w:rsidP="002601E1">
      <w:pPr>
        <w:bidi w:val="0"/>
        <w:rPr>
          <w:lang w:val="fr-FR" w:bidi="ar-DZ"/>
        </w:rPr>
      </w:pPr>
      <w:r w:rsidRPr="002601E1">
        <w:rPr>
          <w:lang w:val="fr-FR" w:bidi="ar-DZ"/>
        </w:rPr>
        <w:t xml:space="preserve">D’autres part les analyses d’exoscopie, cathodoluminescence  et géochimique ont permis de </w:t>
      </w:r>
    </w:p>
    <w:p w:rsidR="002601E1" w:rsidRPr="002601E1" w:rsidRDefault="002601E1" w:rsidP="002601E1">
      <w:pPr>
        <w:bidi w:val="0"/>
        <w:rPr>
          <w:lang w:val="fr-FR" w:bidi="ar-DZ"/>
        </w:rPr>
      </w:pPr>
      <w:r w:rsidRPr="002601E1">
        <w:rPr>
          <w:lang w:val="fr-FR" w:bidi="ar-DZ"/>
        </w:rPr>
        <w:t xml:space="preserve">mieux cerner l'évolution diagénétique et l’aspect pétrolier de ces dépôts. </w:t>
      </w:r>
    </w:p>
    <w:p w:rsidR="00F81551" w:rsidRPr="002601E1" w:rsidRDefault="00F81551" w:rsidP="002601E1">
      <w:pPr>
        <w:bidi w:val="0"/>
        <w:rPr>
          <w:rFonts w:hint="cs"/>
          <w:lang w:val="fr-FR" w:bidi="ar-DZ"/>
        </w:rPr>
      </w:pPr>
    </w:p>
    <w:sectPr w:rsidR="00F81551" w:rsidRPr="002601E1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601E1"/>
    <w:rsid w:val="002601E1"/>
    <w:rsid w:val="006D5754"/>
    <w:rsid w:val="00F815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81551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231</Words>
  <Characters>1321</Characters>
  <Application>Microsoft Office Word</Application>
  <DocSecurity>0</DocSecurity>
  <Lines>11</Lines>
  <Paragraphs>3</Paragraphs>
  <ScaleCrop>false</ScaleCrop>
  <Company/>
  <LinksUpToDate>false</LinksUpToDate>
  <CharactersWithSpaces>1549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</cp:revision>
  <dcterms:created xsi:type="dcterms:W3CDTF">2014-12-24T10:01:00Z</dcterms:created>
  <dcterms:modified xsi:type="dcterms:W3CDTF">2014-12-24T10:01:00Z</dcterms:modified>
</cp:coreProperties>
</file>