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31AD" w:rsidRDefault="009431AD" w:rsidP="009431AD">
      <w:pPr>
        <w:jc w:val="left"/>
      </w:pPr>
      <w:r>
        <w:t xml:space="preserve">  Des préparations par imprégnation humide combinée à un séchage conventionnel ou sous irradiations micro-ondes utilisant des sels de nitrates de nickel dans une solution aqueuse ont permis la synthèse de deux systèmes à 10%</w:t>
      </w:r>
      <w:proofErr w:type="spellStart"/>
      <w:r>
        <w:t>NiO</w:t>
      </w:r>
      <w:proofErr w:type="spellEnd"/>
      <w:r>
        <w:t xml:space="preserve">/y-Al2O3 nommés respectivement NA1 et NA2.  </w:t>
      </w:r>
    </w:p>
    <w:p w:rsidR="009431AD" w:rsidRDefault="009431AD" w:rsidP="009431AD">
      <w:pPr>
        <w:jc w:val="left"/>
      </w:pPr>
      <w:r>
        <w:t xml:space="preserve">        Les systèmes catalytiques obtenus ont été caractérisés par les méthodes physico-chimiques suivantes : IR, DRX, MEB et BET puis testés dans  la réaction de </w:t>
      </w:r>
      <w:proofErr w:type="spellStart"/>
      <w:r>
        <w:t>vapo</w:t>
      </w:r>
      <w:proofErr w:type="spellEnd"/>
      <w:r>
        <w:t>-reformage du méthane (VRM) pour l'obtention du gaz de synthèse,  mélange (CO+H2) entre 500 et 700°C avec un rapport  molaire H2O/CH4=3.Les résultats obtenus  ont permis de mettre en</w:t>
      </w:r>
    </w:p>
    <w:p w:rsidR="004B6F55" w:rsidRPr="00621E36" w:rsidRDefault="009431AD" w:rsidP="009431AD">
      <w:pPr>
        <w:jc w:val="left"/>
      </w:pPr>
      <w:r>
        <w:t xml:space="preserve"> </w:t>
      </w:r>
      <w:proofErr w:type="gramStart"/>
      <w:r>
        <w:t>évidence</w:t>
      </w:r>
      <w:proofErr w:type="gramEnd"/>
      <w:r>
        <w:t xml:space="preserve"> que le catalyseur séché sous irradiation micro-ondes, présente des performances catalytique plus importante par rapport à son homologue séché conventionnellement.</w:t>
      </w:r>
    </w:p>
    <w:sectPr w:rsidR="004B6F55" w:rsidRPr="00621E3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71824AE2"/>
    <w:multiLevelType w:val="hybridMultilevel"/>
    <w:tmpl w:val="A82648DE"/>
    <w:lvl w:ilvl="0" w:tplc="1116C71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207B6"/>
    <w:rsid w:val="00126893"/>
    <w:rsid w:val="001377D0"/>
    <w:rsid w:val="00144FCE"/>
    <w:rsid w:val="001A0B89"/>
    <w:rsid w:val="001C3BA2"/>
    <w:rsid w:val="001F66FA"/>
    <w:rsid w:val="00200E30"/>
    <w:rsid w:val="002214A4"/>
    <w:rsid w:val="002701CD"/>
    <w:rsid w:val="00280B15"/>
    <w:rsid w:val="002C3E8D"/>
    <w:rsid w:val="0031162A"/>
    <w:rsid w:val="00311E08"/>
    <w:rsid w:val="00321F52"/>
    <w:rsid w:val="00331277"/>
    <w:rsid w:val="00333638"/>
    <w:rsid w:val="00334D8A"/>
    <w:rsid w:val="0034258A"/>
    <w:rsid w:val="003A796B"/>
    <w:rsid w:val="003D2F35"/>
    <w:rsid w:val="003E69F6"/>
    <w:rsid w:val="003F310A"/>
    <w:rsid w:val="004174DD"/>
    <w:rsid w:val="00423431"/>
    <w:rsid w:val="00426714"/>
    <w:rsid w:val="00434F66"/>
    <w:rsid w:val="00437558"/>
    <w:rsid w:val="00491D7D"/>
    <w:rsid w:val="00493F8B"/>
    <w:rsid w:val="004B6F55"/>
    <w:rsid w:val="004D4A4F"/>
    <w:rsid w:val="004D6F79"/>
    <w:rsid w:val="00521727"/>
    <w:rsid w:val="00523A64"/>
    <w:rsid w:val="00553FDF"/>
    <w:rsid w:val="00565AA9"/>
    <w:rsid w:val="00573BFD"/>
    <w:rsid w:val="005854F9"/>
    <w:rsid w:val="005B0926"/>
    <w:rsid w:val="005B6953"/>
    <w:rsid w:val="005F22D0"/>
    <w:rsid w:val="005F47AF"/>
    <w:rsid w:val="005F5447"/>
    <w:rsid w:val="00621E36"/>
    <w:rsid w:val="0062768E"/>
    <w:rsid w:val="00637238"/>
    <w:rsid w:val="0064100C"/>
    <w:rsid w:val="0067011E"/>
    <w:rsid w:val="006704C5"/>
    <w:rsid w:val="006B2934"/>
    <w:rsid w:val="006C36A5"/>
    <w:rsid w:val="006E3B5F"/>
    <w:rsid w:val="007410E4"/>
    <w:rsid w:val="00751822"/>
    <w:rsid w:val="00753AE2"/>
    <w:rsid w:val="0076763E"/>
    <w:rsid w:val="00767D68"/>
    <w:rsid w:val="0079719E"/>
    <w:rsid w:val="007A7F5D"/>
    <w:rsid w:val="007B11D7"/>
    <w:rsid w:val="007B763D"/>
    <w:rsid w:val="0080117F"/>
    <w:rsid w:val="008219D2"/>
    <w:rsid w:val="00864C32"/>
    <w:rsid w:val="008675C1"/>
    <w:rsid w:val="00893F32"/>
    <w:rsid w:val="008B160F"/>
    <w:rsid w:val="00906711"/>
    <w:rsid w:val="009431AD"/>
    <w:rsid w:val="0098449A"/>
    <w:rsid w:val="009B4078"/>
    <w:rsid w:val="009C0E77"/>
    <w:rsid w:val="009D0F83"/>
    <w:rsid w:val="009E217B"/>
    <w:rsid w:val="009E33B6"/>
    <w:rsid w:val="00A53F06"/>
    <w:rsid w:val="00A555F6"/>
    <w:rsid w:val="00A806AE"/>
    <w:rsid w:val="00A870F9"/>
    <w:rsid w:val="00A942A1"/>
    <w:rsid w:val="00AA61CD"/>
    <w:rsid w:val="00AB29CA"/>
    <w:rsid w:val="00AB5276"/>
    <w:rsid w:val="00AD52D6"/>
    <w:rsid w:val="00AE1983"/>
    <w:rsid w:val="00AE4A8A"/>
    <w:rsid w:val="00B23BE0"/>
    <w:rsid w:val="00B3099D"/>
    <w:rsid w:val="00B41A24"/>
    <w:rsid w:val="00B60D2E"/>
    <w:rsid w:val="00B64118"/>
    <w:rsid w:val="00B67F6D"/>
    <w:rsid w:val="00B705B7"/>
    <w:rsid w:val="00B756B6"/>
    <w:rsid w:val="00B761EF"/>
    <w:rsid w:val="00B86F28"/>
    <w:rsid w:val="00BA2E19"/>
    <w:rsid w:val="00BA3A1F"/>
    <w:rsid w:val="00BC5AE1"/>
    <w:rsid w:val="00BE6174"/>
    <w:rsid w:val="00C038B1"/>
    <w:rsid w:val="00C06CA0"/>
    <w:rsid w:val="00C26198"/>
    <w:rsid w:val="00C431AD"/>
    <w:rsid w:val="00C51DB2"/>
    <w:rsid w:val="00C562C6"/>
    <w:rsid w:val="00C5687E"/>
    <w:rsid w:val="00C62DE8"/>
    <w:rsid w:val="00CC0B8B"/>
    <w:rsid w:val="00CC4896"/>
    <w:rsid w:val="00CE63AF"/>
    <w:rsid w:val="00CF2D39"/>
    <w:rsid w:val="00D10B15"/>
    <w:rsid w:val="00D50979"/>
    <w:rsid w:val="00D601D7"/>
    <w:rsid w:val="00DD399D"/>
    <w:rsid w:val="00E412C7"/>
    <w:rsid w:val="00E428B3"/>
    <w:rsid w:val="00E47B72"/>
    <w:rsid w:val="00E6735E"/>
    <w:rsid w:val="00E904AD"/>
    <w:rsid w:val="00EB052E"/>
    <w:rsid w:val="00EC6CCA"/>
    <w:rsid w:val="00F13A56"/>
    <w:rsid w:val="00F323BA"/>
    <w:rsid w:val="00F349C7"/>
    <w:rsid w:val="00F35BCA"/>
    <w:rsid w:val="00F517D2"/>
    <w:rsid w:val="00F64452"/>
    <w:rsid w:val="00F74862"/>
    <w:rsid w:val="00F92273"/>
    <w:rsid w:val="00F9438B"/>
    <w:rsid w:val="00FA7BD3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410E4"/>
    <w:pPr>
      <w:spacing w:after="0" w:line="480" w:lineRule="auto"/>
      <w:jc w:val="center"/>
    </w:pPr>
    <w:rPr>
      <w:rFonts w:ascii="Calibri" w:eastAsia="Calibri" w:hAnsi="Calibri" w:cs="Arial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bidi/>
      <w:spacing w:line="240" w:lineRule="auto"/>
      <w:jc w:val="left"/>
    </w:pPr>
    <w:rPr>
      <w:rFonts w:ascii="Tahoma" w:eastAsiaTheme="minorHAnsi" w:hAnsi="Tahoma" w:cs="Tahoma"/>
      <w:sz w:val="16"/>
      <w:szCs w:val="16"/>
      <w:lang w:val="en-US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spacing w:line="360" w:lineRule="auto"/>
      <w:jc w:val="both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Corpsdetexte2">
    <w:name w:val="Body Text 2"/>
    <w:basedOn w:val="Normal"/>
    <w:link w:val="Corpsdetexte2Car"/>
    <w:uiPriority w:val="99"/>
    <w:semiHidden/>
    <w:unhideWhenUsed/>
    <w:rsid w:val="00621E36"/>
    <w:pPr>
      <w:spacing w:after="120"/>
    </w:pPr>
  </w:style>
  <w:style w:type="character" w:customStyle="1" w:styleId="Corpsdetexte2Car">
    <w:name w:val="Corps de texte 2 Car"/>
    <w:basedOn w:val="Policepardfaut"/>
    <w:link w:val="Corpsdetexte2"/>
    <w:uiPriority w:val="99"/>
    <w:semiHidden/>
    <w:rsid w:val="00621E36"/>
    <w:rPr>
      <w:rFonts w:ascii="Calibri" w:eastAsia="Calibri" w:hAnsi="Calibri" w:cs="Arial"/>
      <w:lang w:val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2103</TotalTime>
  <Pages>1</Pages>
  <Words>118</Words>
  <Characters>677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126</cp:revision>
  <dcterms:created xsi:type="dcterms:W3CDTF">2014-12-07T11:07:00Z</dcterms:created>
  <dcterms:modified xsi:type="dcterms:W3CDTF">2014-12-24T11:40:00Z</dcterms:modified>
</cp:coreProperties>
</file>