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CBE" w:rsidRDefault="00B24CBE" w:rsidP="001B0926">
      <w:pPr>
        <w:ind w:firstLine="567"/>
        <w:rPr>
          <w:b/>
          <w:bCs/>
          <w:sz w:val="28"/>
          <w:szCs w:val="28"/>
        </w:rPr>
      </w:pPr>
    </w:p>
    <w:p w:rsidR="00B24CBE" w:rsidRDefault="00B24CBE" w:rsidP="001B0926">
      <w:pPr>
        <w:ind w:firstLine="567"/>
        <w:rPr>
          <w:b/>
          <w:bCs/>
          <w:sz w:val="28"/>
          <w:szCs w:val="28"/>
        </w:rPr>
      </w:pPr>
    </w:p>
    <w:p w:rsidR="00B24CBE" w:rsidRDefault="00B24CBE" w:rsidP="001B0926">
      <w:pPr>
        <w:ind w:firstLine="567"/>
        <w:rPr>
          <w:b/>
          <w:bCs/>
          <w:sz w:val="28"/>
          <w:szCs w:val="28"/>
        </w:rPr>
      </w:pPr>
    </w:p>
    <w:p w:rsidR="00B24CBE" w:rsidRDefault="00B24CBE" w:rsidP="001B0926">
      <w:pPr>
        <w:ind w:firstLine="567"/>
        <w:rPr>
          <w:b/>
          <w:bCs/>
          <w:sz w:val="28"/>
          <w:szCs w:val="28"/>
        </w:rPr>
      </w:pPr>
    </w:p>
    <w:p w:rsidR="00B24CBE" w:rsidRDefault="00B24CBE" w:rsidP="001B0926">
      <w:pPr>
        <w:ind w:firstLine="567"/>
        <w:rPr>
          <w:b/>
          <w:bCs/>
          <w:sz w:val="28"/>
          <w:szCs w:val="28"/>
        </w:rPr>
      </w:pPr>
    </w:p>
    <w:p w:rsidR="001B0926" w:rsidRPr="003D4183" w:rsidRDefault="001B0926" w:rsidP="001B0926">
      <w:pPr>
        <w:ind w:firstLine="567"/>
        <w:rPr>
          <w:b/>
          <w:bCs/>
          <w:sz w:val="28"/>
          <w:szCs w:val="28"/>
        </w:rPr>
      </w:pPr>
      <w:r w:rsidRPr="00B24CBE">
        <w:rPr>
          <w:b/>
          <w:bCs/>
          <w:sz w:val="28"/>
          <w:szCs w:val="28"/>
          <w:u w:val="single"/>
        </w:rPr>
        <w:t>Résumé</w:t>
      </w:r>
      <w:r w:rsidR="00B24CBE">
        <w:rPr>
          <w:b/>
          <w:bCs/>
          <w:sz w:val="28"/>
          <w:szCs w:val="28"/>
        </w:rPr>
        <w:t> :</w:t>
      </w:r>
    </w:p>
    <w:p w:rsidR="001B0926" w:rsidRPr="003D4183" w:rsidRDefault="001B0926" w:rsidP="001B0926">
      <w:pPr>
        <w:ind w:firstLine="567"/>
        <w:rPr>
          <w:b/>
          <w:bCs/>
          <w:sz w:val="28"/>
          <w:szCs w:val="28"/>
        </w:rPr>
      </w:pPr>
    </w:p>
    <w:p w:rsidR="008E10D1" w:rsidRDefault="0084706D" w:rsidP="0084706D">
      <w:pPr>
        <w:spacing w:line="276" w:lineRule="auto"/>
        <w:jc w:val="both"/>
      </w:pPr>
      <w:r>
        <w:t>C</w:t>
      </w:r>
      <w:r w:rsidR="001B0926" w:rsidRPr="003D4183">
        <w:t xml:space="preserve">ette étude a </w:t>
      </w:r>
      <w:r>
        <w:t>porté sur la</w:t>
      </w:r>
      <w:r w:rsidR="001B0926" w:rsidRPr="003D4183">
        <w:t xml:space="preserve"> caractérisation de la résistance</w:t>
      </w:r>
      <w:r w:rsidR="00221535">
        <w:t xml:space="preserve"> aux antibiotiques et de la</w:t>
      </w:r>
      <w:r w:rsidR="00E120F5">
        <w:t xml:space="preserve"> virulence chez</w:t>
      </w:r>
      <w:r w:rsidR="001B0926" w:rsidRPr="003D4183">
        <w:t xml:space="preserve"> 126 souches d'</w:t>
      </w:r>
      <w:r w:rsidR="001B0926" w:rsidRPr="003D4183">
        <w:rPr>
          <w:i/>
          <w:iCs/>
        </w:rPr>
        <w:t xml:space="preserve">A. </w:t>
      </w:r>
      <w:proofErr w:type="spellStart"/>
      <w:r w:rsidR="001B0926" w:rsidRPr="003D4183">
        <w:rPr>
          <w:i/>
          <w:iCs/>
        </w:rPr>
        <w:t>baumannii</w:t>
      </w:r>
      <w:proofErr w:type="spellEnd"/>
      <w:r w:rsidR="001B0926" w:rsidRPr="003D4183">
        <w:t xml:space="preserve"> provenant de cinq </w:t>
      </w:r>
      <w:r w:rsidR="00431F7E">
        <w:t xml:space="preserve">hôpitaux </w:t>
      </w:r>
      <w:r w:rsidR="001B0926">
        <w:t>d’Alger</w:t>
      </w:r>
      <w:r w:rsidR="001B0926" w:rsidRPr="003D4183">
        <w:t xml:space="preserve">. </w:t>
      </w:r>
      <w:r w:rsidR="00E120F5">
        <w:t>93,65% des</w:t>
      </w:r>
      <w:r w:rsidR="00302AD0">
        <w:t xml:space="preserve"> souches ont été </w:t>
      </w:r>
      <w:r w:rsidR="00431F7E">
        <w:t xml:space="preserve">de phénotype MDR, dont </w:t>
      </w:r>
      <w:r w:rsidR="00E120F5">
        <w:t>75,</w:t>
      </w:r>
      <w:r w:rsidR="001B0926" w:rsidRPr="003D4183">
        <w:t>39%</w:t>
      </w:r>
      <w:proofErr w:type="spellStart"/>
      <w:r>
        <w:t>imipénème</w:t>
      </w:r>
      <w:proofErr w:type="spellEnd"/>
      <w:r>
        <w:t>-</w:t>
      </w:r>
      <w:proofErr w:type="spellStart"/>
      <w:r>
        <w:t>résistanteshébergeant</w:t>
      </w:r>
      <w:proofErr w:type="spellEnd"/>
      <w:r>
        <w:t xml:space="preserve"> les </w:t>
      </w:r>
      <w:proofErr w:type="spellStart"/>
      <w:r>
        <w:t>carbapénèmases</w:t>
      </w:r>
      <w:r w:rsidR="001B0926" w:rsidRPr="00302AD0">
        <w:t>OXA</w:t>
      </w:r>
      <w:proofErr w:type="spellEnd"/>
      <w:r w:rsidR="001B0926" w:rsidRPr="00302AD0">
        <w:t>-23-</w:t>
      </w:r>
      <w:proofErr w:type="spellStart"/>
      <w:r w:rsidR="001B0926" w:rsidRPr="00302AD0">
        <w:t>like</w:t>
      </w:r>
      <w:r w:rsidR="001B0926">
        <w:t>,</w:t>
      </w:r>
      <w:r w:rsidR="007151A7">
        <w:t>OXA</w:t>
      </w:r>
      <w:proofErr w:type="spellEnd"/>
      <w:r w:rsidR="007151A7">
        <w:t>-24-</w:t>
      </w:r>
      <w:proofErr w:type="spellStart"/>
      <w:r w:rsidR="007151A7">
        <w:t>like</w:t>
      </w:r>
      <w:proofErr w:type="spellEnd"/>
      <w:r w:rsidR="007151A7">
        <w:t xml:space="preserve">, </w:t>
      </w:r>
      <w:r w:rsidR="00431F7E">
        <w:t>NDM-</w:t>
      </w:r>
      <w:r w:rsidR="00302AD0">
        <w:t>1</w:t>
      </w:r>
      <w:r w:rsidR="001B0926" w:rsidRPr="003D4183">
        <w:t xml:space="preserve">. </w:t>
      </w:r>
      <w:r w:rsidR="00D24384">
        <w:t xml:space="preserve">Les gènes </w:t>
      </w:r>
      <w:r>
        <w:t>aacA4</w:t>
      </w:r>
      <w:r w:rsidR="00D24384" w:rsidRPr="003D4183">
        <w:t xml:space="preserve">, </w:t>
      </w:r>
      <w:r w:rsidR="00D24384" w:rsidRPr="003D4183">
        <w:rPr>
          <w:i/>
          <w:iCs/>
        </w:rPr>
        <w:t>sul</w:t>
      </w:r>
      <w:r w:rsidR="00D24384" w:rsidRPr="003D4183">
        <w:t xml:space="preserve">1, </w:t>
      </w:r>
      <w:r w:rsidR="00D24384" w:rsidRPr="003D4183">
        <w:rPr>
          <w:i/>
          <w:iCs/>
        </w:rPr>
        <w:t>sul</w:t>
      </w:r>
      <w:r w:rsidR="00D24384" w:rsidRPr="003D4183">
        <w:t xml:space="preserve">2, </w:t>
      </w:r>
      <w:proofErr w:type="spellStart"/>
      <w:r w:rsidR="00D24384" w:rsidRPr="003D4183">
        <w:rPr>
          <w:i/>
          <w:iCs/>
        </w:rPr>
        <w:t>tet</w:t>
      </w:r>
      <w:r w:rsidR="00D24384" w:rsidRPr="003D4183">
        <w:t>A</w:t>
      </w:r>
      <w:proofErr w:type="spellEnd"/>
      <w:r w:rsidR="00D24384" w:rsidRPr="003D4183">
        <w:t xml:space="preserve"> et </w:t>
      </w:r>
      <w:proofErr w:type="spellStart"/>
      <w:r w:rsidR="00D24384" w:rsidRPr="003D4183">
        <w:rPr>
          <w:i/>
          <w:iCs/>
        </w:rPr>
        <w:t>tet</w:t>
      </w:r>
      <w:r w:rsidR="00D24384">
        <w:t>B</w:t>
      </w:r>
      <w:proofErr w:type="spellEnd"/>
      <w:r w:rsidR="00D24384">
        <w:t xml:space="preserve">  ont étéretrouvé à des taux </w:t>
      </w:r>
      <w:r w:rsidR="00302AD0">
        <w:t xml:space="preserve">variables. </w:t>
      </w:r>
      <w:r w:rsidR="00221535">
        <w:t xml:space="preserve">Le gène </w:t>
      </w:r>
      <w:proofErr w:type="spellStart"/>
      <w:r w:rsidR="004A5865" w:rsidRPr="004A5865">
        <w:rPr>
          <w:i/>
          <w:iCs/>
        </w:rPr>
        <w:t>c</w:t>
      </w:r>
      <w:r w:rsidR="00221535" w:rsidRPr="004A5865">
        <w:rPr>
          <w:i/>
          <w:iCs/>
        </w:rPr>
        <w:t>arO</w:t>
      </w:r>
      <w:proofErr w:type="spellEnd"/>
      <w:r w:rsidR="00221535">
        <w:t xml:space="preserve"> a</w:t>
      </w:r>
      <w:r w:rsidR="00E120F5">
        <w:t xml:space="preserve"> été</w:t>
      </w:r>
      <w:r w:rsidR="001B0926" w:rsidRPr="003D4183">
        <w:t xml:space="preserve"> perturbé par IS</w:t>
      </w:r>
      <w:r w:rsidR="001B0926" w:rsidRPr="003D4183">
        <w:rPr>
          <w:i/>
          <w:iCs/>
        </w:rPr>
        <w:t>Aba</w:t>
      </w:r>
      <w:r w:rsidR="00431F7E">
        <w:t>36 chez un isolat</w:t>
      </w:r>
      <w:r w:rsidR="001B0926" w:rsidRPr="003D4183">
        <w:t xml:space="preserve">. </w:t>
      </w:r>
      <w:r w:rsidR="00394662">
        <w:t>Pour la virulence, l</w:t>
      </w:r>
      <w:r w:rsidR="00221535">
        <w:t xml:space="preserve">es </w:t>
      </w:r>
      <w:r w:rsidR="004A5865">
        <w:t xml:space="preserve">souches </w:t>
      </w:r>
      <w:r w:rsidR="001B0926" w:rsidRPr="003D4183">
        <w:t>ont ét</w:t>
      </w:r>
      <w:r w:rsidR="001B0926">
        <w:t xml:space="preserve">é formatrices de biofilm, </w:t>
      </w:r>
      <w:r w:rsidR="001B0926" w:rsidRPr="003D4183">
        <w:t xml:space="preserve">adhérentes au polystyrène, productrices de protéases, </w:t>
      </w:r>
      <w:proofErr w:type="spellStart"/>
      <w:r w:rsidR="001B0926" w:rsidRPr="003D4183">
        <w:t>lipop</w:t>
      </w:r>
      <w:r w:rsidR="00221535">
        <w:t>rotéases</w:t>
      </w:r>
      <w:proofErr w:type="spellEnd"/>
      <w:r w:rsidR="00221535">
        <w:t xml:space="preserve">, </w:t>
      </w:r>
      <w:proofErr w:type="spellStart"/>
      <w:r w:rsidR="00221535">
        <w:t>sidérophores,</w:t>
      </w:r>
      <w:r w:rsidR="001B0926" w:rsidRPr="003D4183">
        <w:t>Dnases</w:t>
      </w:r>
      <w:proofErr w:type="spellEnd"/>
      <w:r w:rsidR="00302AD0">
        <w:t xml:space="preserve">, mobile par </w:t>
      </w:r>
      <w:proofErr w:type="spellStart"/>
      <w:r w:rsidR="00302AD0">
        <w:t>swarming</w:t>
      </w:r>
      <w:proofErr w:type="spellEnd"/>
      <w:r w:rsidR="00302AD0">
        <w:t xml:space="preserve"> </w:t>
      </w:r>
      <w:proofErr w:type="spellStart"/>
      <w:r w:rsidR="00302AD0">
        <w:t>ou</w:t>
      </w:r>
      <w:r w:rsidR="00221535">
        <w:t>twitching</w:t>
      </w:r>
      <w:proofErr w:type="spellEnd"/>
      <w:r w:rsidR="00E120F5">
        <w:t xml:space="preserve"> ; hébergeant </w:t>
      </w:r>
      <w:r w:rsidR="00302AD0">
        <w:t xml:space="preserve"> l</w:t>
      </w:r>
      <w:r w:rsidR="001B0926" w:rsidRPr="003D4183">
        <w:t xml:space="preserve">es </w:t>
      </w:r>
      <w:proofErr w:type="spellStart"/>
      <w:r w:rsidR="001B0926" w:rsidRPr="003D4183">
        <w:t>gènes</w:t>
      </w:r>
      <w:r w:rsidR="001B0926" w:rsidRPr="003D4183">
        <w:rPr>
          <w:i/>
          <w:iCs/>
        </w:rPr>
        <w:t>aba</w:t>
      </w:r>
      <w:r w:rsidR="001B0926">
        <w:t>I</w:t>
      </w:r>
      <w:proofErr w:type="spellEnd"/>
      <w:r w:rsidR="001B0926">
        <w:t xml:space="preserve">, </w:t>
      </w:r>
      <w:proofErr w:type="spellStart"/>
      <w:r w:rsidR="001B0926" w:rsidRPr="003D4183">
        <w:rPr>
          <w:i/>
          <w:iCs/>
        </w:rPr>
        <w:t>bap</w:t>
      </w:r>
      <w:r w:rsidR="00221535">
        <w:rPr>
          <w:i/>
          <w:iCs/>
        </w:rPr>
        <w:t>,</w:t>
      </w:r>
      <w:r w:rsidR="001B0926" w:rsidRPr="003D4183">
        <w:rPr>
          <w:i/>
          <w:iCs/>
        </w:rPr>
        <w:t>cus</w:t>
      </w:r>
      <w:r w:rsidR="001B0926" w:rsidRPr="003D4183">
        <w:t>E</w:t>
      </w:r>
      <w:proofErr w:type="spellEnd"/>
      <w:r w:rsidR="001B0926" w:rsidRPr="003D4183">
        <w:t xml:space="preserve">, </w:t>
      </w:r>
      <w:proofErr w:type="spellStart"/>
      <w:r w:rsidR="001B0926" w:rsidRPr="003D4183">
        <w:t>epsA,</w:t>
      </w:r>
      <w:r w:rsidR="001B0926" w:rsidRPr="003D4183">
        <w:rPr>
          <w:i/>
          <w:iCs/>
        </w:rPr>
        <w:t>omp</w:t>
      </w:r>
      <w:r w:rsidR="001B0926" w:rsidRPr="003D4183">
        <w:t>A</w:t>
      </w:r>
      <w:proofErr w:type="spellEnd"/>
      <w:r w:rsidR="001B0926" w:rsidRPr="003D4183">
        <w:t>,</w:t>
      </w:r>
      <w:r w:rsidR="001B0926" w:rsidRPr="003D4183">
        <w:rPr>
          <w:i/>
          <w:iCs/>
        </w:rPr>
        <w:t xml:space="preserve"> omp</w:t>
      </w:r>
      <w:r w:rsidR="001B0926">
        <w:t>33-36,</w:t>
      </w:r>
      <w:proofErr w:type="spellStart"/>
      <w:r w:rsidR="001B0926" w:rsidRPr="003D4183">
        <w:rPr>
          <w:i/>
          <w:iCs/>
        </w:rPr>
        <w:t>pld</w:t>
      </w:r>
      <w:r w:rsidR="00221535">
        <w:rPr>
          <w:i/>
          <w:iCs/>
        </w:rPr>
        <w:t>,</w:t>
      </w:r>
      <w:r w:rsidR="001B0926" w:rsidRPr="003D4183">
        <w:rPr>
          <w:i/>
          <w:iCs/>
        </w:rPr>
        <w:t>feo</w:t>
      </w:r>
      <w:r w:rsidR="001B0926" w:rsidRPr="003D4183">
        <w:t>B</w:t>
      </w:r>
      <w:proofErr w:type="spellEnd"/>
      <w:r w:rsidR="001B0926" w:rsidRPr="003D4183">
        <w:t xml:space="preserve">, </w:t>
      </w:r>
      <w:proofErr w:type="spellStart"/>
      <w:r w:rsidR="001B0926" w:rsidRPr="003D4183">
        <w:rPr>
          <w:i/>
          <w:iCs/>
        </w:rPr>
        <w:t>bas</w:t>
      </w:r>
      <w:r w:rsidR="001B0926" w:rsidRPr="003D4183">
        <w:t>C</w:t>
      </w:r>
      <w:proofErr w:type="spellEnd"/>
      <w:r w:rsidR="001B0926" w:rsidRPr="003D4183">
        <w:t xml:space="preserve"> et </w:t>
      </w:r>
      <w:proofErr w:type="spellStart"/>
      <w:r w:rsidR="001B0926" w:rsidRPr="003D4183">
        <w:rPr>
          <w:i/>
          <w:iCs/>
        </w:rPr>
        <w:t>bau</w:t>
      </w:r>
      <w:r w:rsidR="001B0926" w:rsidRPr="003D4183">
        <w:t>A</w:t>
      </w:r>
      <w:r w:rsidR="00221535">
        <w:t>à</w:t>
      </w:r>
      <w:proofErr w:type="spellEnd"/>
      <w:r w:rsidR="00431F7E">
        <w:t xml:space="preserve"> des taux </w:t>
      </w:r>
      <w:r w:rsidR="00302AD0">
        <w:t>variables.</w:t>
      </w:r>
    </w:p>
    <w:p w:rsidR="0064019A" w:rsidRDefault="0064019A" w:rsidP="00302AD0">
      <w:pPr>
        <w:spacing w:line="276" w:lineRule="auto"/>
        <w:jc w:val="both"/>
      </w:pPr>
    </w:p>
    <w:sectPr w:rsidR="0064019A" w:rsidSect="00325A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0926"/>
    <w:rsid w:val="001439AB"/>
    <w:rsid w:val="001B0926"/>
    <w:rsid w:val="00221535"/>
    <w:rsid w:val="00302AD0"/>
    <w:rsid w:val="00325A1A"/>
    <w:rsid w:val="0034258A"/>
    <w:rsid w:val="00394662"/>
    <w:rsid w:val="00431F7E"/>
    <w:rsid w:val="004760A9"/>
    <w:rsid w:val="00486AE1"/>
    <w:rsid w:val="004A5865"/>
    <w:rsid w:val="005E676C"/>
    <w:rsid w:val="0064019A"/>
    <w:rsid w:val="007151A7"/>
    <w:rsid w:val="0084706D"/>
    <w:rsid w:val="00971661"/>
    <w:rsid w:val="00B24CBE"/>
    <w:rsid w:val="00D24384"/>
    <w:rsid w:val="00E120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9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link w:val="Style1Char"/>
    <w:qFormat/>
    <w:rsid w:val="005E676C"/>
    <w:pPr>
      <w:spacing w:after="165"/>
      <w:ind w:left="-15" w:firstLine="720"/>
    </w:pPr>
    <w:rPr>
      <w:rFonts w:eastAsiaTheme="minorHAnsi" w:cstheme="minorBidi"/>
      <w:szCs w:val="22"/>
      <w:lang w:eastAsia="en-US"/>
    </w:rPr>
  </w:style>
  <w:style w:type="character" w:customStyle="1" w:styleId="Style1Char">
    <w:name w:val="Style1 Char"/>
    <w:basedOn w:val="Policepardfaut"/>
    <w:link w:val="Style1"/>
    <w:rsid w:val="005E676C"/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114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 ordi</dc:creator>
  <cp:keywords/>
  <dc:description/>
  <cp:lastModifiedBy>b-13</cp:lastModifiedBy>
  <cp:revision>12</cp:revision>
  <dcterms:created xsi:type="dcterms:W3CDTF">2019-03-20T09:14:00Z</dcterms:created>
  <dcterms:modified xsi:type="dcterms:W3CDTF">2019-11-12T00:30:00Z</dcterms:modified>
</cp:coreProperties>
</file>