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5ECB" w:rsidRPr="00CF5ECB" w:rsidRDefault="00CF5ECB" w:rsidP="00AA27E8">
      <w:pPr>
        <w:spacing w:after="120" w:line="360" w:lineRule="auto"/>
        <w:ind w:firstLine="709"/>
        <w:jc w:val="both"/>
        <w:rPr>
          <w:b/>
          <w:bCs/>
          <w:spacing w:val="2"/>
          <w:sz w:val="32"/>
          <w:szCs w:val="32"/>
        </w:rPr>
      </w:pPr>
      <w:r w:rsidRPr="00CF5ECB">
        <w:rPr>
          <w:b/>
          <w:bCs/>
          <w:spacing w:val="2"/>
          <w:sz w:val="32"/>
          <w:szCs w:val="32"/>
        </w:rPr>
        <w:t>Résumé :</w:t>
      </w:r>
    </w:p>
    <w:p w:rsidR="00CF5ECB" w:rsidRDefault="00CF5ECB" w:rsidP="00AA27E8">
      <w:pPr>
        <w:spacing w:after="120" w:line="360" w:lineRule="auto"/>
        <w:ind w:firstLine="709"/>
        <w:jc w:val="both"/>
        <w:rPr>
          <w:spacing w:val="2"/>
        </w:rPr>
      </w:pPr>
    </w:p>
    <w:p w:rsidR="00AA27E8" w:rsidRDefault="00CF5ECB" w:rsidP="00AA27E8">
      <w:pPr>
        <w:spacing w:after="120" w:line="360" w:lineRule="auto"/>
        <w:ind w:firstLine="709"/>
        <w:jc w:val="both"/>
        <w:rPr>
          <w:spacing w:val="2"/>
        </w:rPr>
      </w:pPr>
      <w:r>
        <w:rPr>
          <w:spacing w:val="2"/>
        </w:rPr>
        <w:t xml:space="preserve"> Dans notre travail, nous avons pu</w:t>
      </w:r>
      <w:r w:rsidR="00AA27E8">
        <w:rPr>
          <w:spacing w:val="2"/>
        </w:rPr>
        <w:t xml:space="preserve"> synthétiser des poudres </w:t>
      </w:r>
      <w:proofErr w:type="spellStart"/>
      <w:r w:rsidR="00AA27E8">
        <w:rPr>
          <w:spacing w:val="2"/>
        </w:rPr>
        <w:t>nanostructurées</w:t>
      </w:r>
      <w:proofErr w:type="spellEnd"/>
      <w:r w:rsidR="00AA27E8">
        <w:rPr>
          <w:spacing w:val="2"/>
        </w:rPr>
        <w:t xml:space="preserve"> de fer pur par broyage mécanique au sein de notre laboratoire en utilisant les moyens disponibles à savoir : un broyeur planétaire, une boite à gant et une presse de densification des poudres. Cette technique de la </w:t>
      </w:r>
      <w:proofErr w:type="spellStart"/>
      <w:r w:rsidR="00AA27E8">
        <w:rPr>
          <w:spacing w:val="2"/>
        </w:rPr>
        <w:t>mécanosynthèse</w:t>
      </w:r>
      <w:proofErr w:type="spellEnd"/>
      <w:r w:rsidR="00AA27E8">
        <w:rPr>
          <w:spacing w:val="2"/>
        </w:rPr>
        <w:t xml:space="preserve"> (broyage mécanique) permet la réalisation d'alliages par un mélange d'éléments chimiques d'une part, et d'autre part, d'élaborer des poudres </w:t>
      </w:r>
      <w:proofErr w:type="spellStart"/>
      <w:r w:rsidR="00AA27E8">
        <w:rPr>
          <w:spacing w:val="2"/>
        </w:rPr>
        <w:t>nanostructurées</w:t>
      </w:r>
      <w:proofErr w:type="spellEnd"/>
      <w:r w:rsidR="00AA27E8">
        <w:rPr>
          <w:spacing w:val="2"/>
        </w:rPr>
        <w:t xml:space="preserve"> par broyage de poudres élémentaires.</w:t>
      </w:r>
    </w:p>
    <w:p w:rsidR="00AA27E8" w:rsidRDefault="00CF5ECB" w:rsidP="00CF5ECB">
      <w:pPr>
        <w:spacing w:after="120" w:line="360" w:lineRule="auto"/>
        <w:ind w:firstLine="709"/>
        <w:jc w:val="both"/>
      </w:pPr>
      <w:r>
        <w:t xml:space="preserve">Après l’élaboration, on a étudie </w:t>
      </w:r>
      <w:r w:rsidR="00AA27E8">
        <w:t xml:space="preserve">les propriétés structurales et magnétiques des poudres </w:t>
      </w:r>
      <w:proofErr w:type="spellStart"/>
      <w:r w:rsidR="00AA27E8">
        <w:t>nanostructurées</w:t>
      </w:r>
      <w:proofErr w:type="spellEnd"/>
      <w:r w:rsidR="00AA27E8">
        <w:t xml:space="preserve"> de fer </w:t>
      </w:r>
      <w:r>
        <w:t>pur. P</w:t>
      </w:r>
      <w:r w:rsidR="00AA27E8">
        <w:t xml:space="preserve">lusieurs techniques de sensibilités différentes et complémentaires ont été utilisées pour caractériser les poudres </w:t>
      </w:r>
      <w:proofErr w:type="spellStart"/>
      <w:r w:rsidR="00AA27E8">
        <w:t>nanostructurées</w:t>
      </w:r>
      <w:proofErr w:type="spellEnd"/>
      <w:r w:rsidR="00AA27E8">
        <w:t xml:space="preserve"> (microscopie électronique à balayage, diffraction de rayons X, spectrométrie Mössbauer, mesures magnétiques, mesures hyperfréquences, Résistivité électriques et test de </w:t>
      </w:r>
      <w:proofErr w:type="spellStart"/>
      <w:r w:rsidR="00AA27E8">
        <w:t>microdureté</w:t>
      </w:r>
      <w:proofErr w:type="spellEnd"/>
      <w:r w:rsidR="00AA27E8">
        <w:t>). Le choix de ces techniques est basé sur la faisabilité instrumentale et au conditionnement des échantillons. Ainsi, nous avons pu mettre en évidence l’évolution de la morphologie des poudres qui indiquent les différents stades de broyage mécanique, la diminution des tailles des grains et la déformation du réseau, ainsi que la modification des propriétés magnétiques et mécaniques des poudres broyées.</w:t>
      </w:r>
    </w:p>
    <w:p w:rsidR="00BA016B" w:rsidRDefault="00BA016B"/>
    <w:sectPr w:rsidR="00BA016B" w:rsidSect="00BA016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proofState w:spelling="clean" w:grammar="clean"/>
  <w:defaultTabStop w:val="708"/>
  <w:hyphenationZone w:val="425"/>
  <w:characterSpacingControl w:val="doNotCompress"/>
  <w:compat/>
  <w:rsids>
    <w:rsidRoot w:val="00AA27E8"/>
    <w:rsid w:val="004B3235"/>
    <w:rsid w:val="007252D6"/>
    <w:rsid w:val="00AA27E8"/>
    <w:rsid w:val="00BA016B"/>
    <w:rsid w:val="00CF5ECB"/>
    <w:rsid w:val="00CF6D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27E8"/>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206</Words>
  <Characters>1138</Characters>
  <Application>Microsoft Office Word</Application>
  <DocSecurity>0</DocSecurity>
  <Lines>9</Lines>
  <Paragraphs>2</Paragraphs>
  <ScaleCrop>false</ScaleCrop>
  <Company>Your Company Name</Company>
  <LinksUpToDate>false</LinksUpToDate>
  <CharactersWithSpaces>1342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Algeria Telecom</dc:creator>
  <cp:keywords/>
  <dc:description/>
  <cp:lastModifiedBy>Algeria Telecom</cp:lastModifiedBy>
  <cp:revision>2</cp:revision>
  <dcterms:created xsi:type="dcterms:W3CDTF">2011-06-27T04:25:00Z</dcterms:created>
  <dcterms:modified xsi:type="dcterms:W3CDTF">2011-06-27T04:43:00Z</dcterms:modified>
</cp:coreProperties>
</file>