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6BE" w:rsidRPr="007546BE" w:rsidRDefault="007546BE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ED6070" w:rsidRDefault="00ED6070" w:rsidP="00AF2FCF">
      <w:pPr>
        <w:bidi w:val="0"/>
        <w:ind w:firstLine="720"/>
        <w:rPr>
          <w:rFonts w:ascii="Times New Roman" w:hAnsi="Times New Roman" w:cs="Times New Roman"/>
          <w:sz w:val="28"/>
          <w:szCs w:val="28"/>
          <w:lang w:val="fr-FR"/>
        </w:rPr>
      </w:pPr>
    </w:p>
    <w:p w:rsidR="00ED6070" w:rsidRPr="00ED6070" w:rsidRDefault="00ED6070" w:rsidP="00ED6070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</w:p>
    <w:p w:rsidR="00ED6070" w:rsidRDefault="00ED6070" w:rsidP="00ED6070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</w:p>
    <w:p w:rsidR="00ED6070" w:rsidRPr="00ED6070" w:rsidRDefault="00ED6070" w:rsidP="00ED6070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ED6070">
        <w:rPr>
          <w:rFonts w:ascii="Times New Roman" w:hAnsi="Times New Roman" w:cs="Times New Roman"/>
          <w:sz w:val="28"/>
          <w:szCs w:val="28"/>
          <w:lang w:val="fr-FR"/>
        </w:rPr>
        <w:t>Dans ce travail, on s’intéresse au problème d’authentification dans les réseaux</w:t>
      </w:r>
    </w:p>
    <w:p w:rsidR="00ED6070" w:rsidRPr="00ED6070" w:rsidRDefault="00ED6070" w:rsidP="00ED6070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ED6070">
        <w:rPr>
          <w:rFonts w:ascii="Times New Roman" w:hAnsi="Times New Roman" w:cs="Times New Roman"/>
          <w:sz w:val="28"/>
          <w:szCs w:val="28"/>
          <w:lang w:val="fr-FR"/>
        </w:rPr>
        <w:t>mobiles ad hoc. Autrement dit, on doit s’assurer que la personne à qui on parle est</w:t>
      </w:r>
    </w:p>
    <w:p w:rsidR="00ED6070" w:rsidRPr="00ED6070" w:rsidRDefault="00ED6070" w:rsidP="00ED6070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ED6070">
        <w:rPr>
          <w:rFonts w:ascii="Times New Roman" w:hAnsi="Times New Roman" w:cs="Times New Roman"/>
          <w:sz w:val="28"/>
          <w:szCs w:val="28"/>
          <w:lang w:val="fr-FR"/>
        </w:rPr>
        <w:t>celle attendue. Ainsi, l’authentification est un problème très immédiat, et c’est là que</w:t>
      </w:r>
    </w:p>
    <w:p w:rsidR="00ED6070" w:rsidRPr="00ED6070" w:rsidRDefault="00ED6070" w:rsidP="00ED6070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ED6070">
        <w:rPr>
          <w:rFonts w:ascii="Times New Roman" w:hAnsi="Times New Roman" w:cs="Times New Roman"/>
          <w:sz w:val="28"/>
          <w:szCs w:val="28"/>
          <w:lang w:val="fr-FR"/>
        </w:rPr>
        <w:t>résident les vraies questions d’aujourd’hui dans les réseaux ad hoc. nous avons exploité l’efficacité et la rapidité des fonctions</w:t>
      </w:r>
    </w:p>
    <w:p w:rsidR="00ED6070" w:rsidRPr="00ED6070" w:rsidRDefault="00ED6070" w:rsidP="00ED6070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ED6070">
        <w:rPr>
          <w:rFonts w:ascii="Times New Roman" w:hAnsi="Times New Roman" w:cs="Times New Roman"/>
          <w:sz w:val="28"/>
          <w:szCs w:val="28"/>
          <w:lang w:val="fr-FR"/>
        </w:rPr>
        <w:t>de hachage pour proposer une solution au problème d’authentification dans les</w:t>
      </w:r>
    </w:p>
    <w:p w:rsidR="00ED6070" w:rsidRPr="00ED6070" w:rsidRDefault="00ED6070" w:rsidP="00ED6070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ED6070">
        <w:rPr>
          <w:rFonts w:ascii="Times New Roman" w:hAnsi="Times New Roman" w:cs="Times New Roman"/>
          <w:sz w:val="28"/>
          <w:szCs w:val="28"/>
          <w:lang w:val="fr-FR"/>
        </w:rPr>
        <w:t>réseaux ad hoc. Nous avons utilisé les chaînes de hachage qui sont basées sur les</w:t>
      </w:r>
    </w:p>
    <w:p w:rsidR="00ED6070" w:rsidRPr="00ED6070" w:rsidRDefault="00ED6070" w:rsidP="00ED6070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ED6070">
        <w:rPr>
          <w:rFonts w:ascii="Times New Roman" w:hAnsi="Times New Roman" w:cs="Times New Roman"/>
          <w:sz w:val="28"/>
          <w:szCs w:val="28"/>
          <w:lang w:val="fr-FR"/>
        </w:rPr>
        <w:t>fonctions de hachage à sens unique. Nous avons donc exploité deux caractéristiques</w:t>
      </w:r>
    </w:p>
    <w:p w:rsidR="00ED6070" w:rsidRPr="00ED6070" w:rsidRDefault="00ED6070" w:rsidP="00ED6070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ED6070">
        <w:rPr>
          <w:rFonts w:ascii="Times New Roman" w:hAnsi="Times New Roman" w:cs="Times New Roman"/>
          <w:sz w:val="28"/>
          <w:szCs w:val="28"/>
          <w:lang w:val="fr-FR"/>
        </w:rPr>
        <w:t>importantes des fonctions de hachage. La première caractéristique est que la</w:t>
      </w:r>
    </w:p>
    <w:p w:rsidR="00ED6070" w:rsidRPr="00ED6070" w:rsidRDefault="00ED6070" w:rsidP="00ED6070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ED6070">
        <w:rPr>
          <w:rFonts w:ascii="Times New Roman" w:hAnsi="Times New Roman" w:cs="Times New Roman"/>
          <w:sz w:val="28"/>
          <w:szCs w:val="28"/>
          <w:lang w:val="fr-FR"/>
        </w:rPr>
        <w:t>fonction de hachage est à sens unique, ce qui permet d’utiliser chaque valeur de</w:t>
      </w:r>
    </w:p>
    <w:p w:rsidR="00ED6070" w:rsidRPr="00ED6070" w:rsidRDefault="00ED6070" w:rsidP="00ED6070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ED6070">
        <w:rPr>
          <w:rFonts w:ascii="Times New Roman" w:hAnsi="Times New Roman" w:cs="Times New Roman"/>
          <w:sz w:val="28"/>
          <w:szCs w:val="28"/>
          <w:lang w:val="fr-FR"/>
        </w:rPr>
        <w:t>hachage pour assurer l’authentification de son émetteur. La deuxième caractéristique</w:t>
      </w:r>
    </w:p>
    <w:p w:rsidR="00ED6070" w:rsidRPr="00ED6070" w:rsidRDefault="00ED6070" w:rsidP="00ED6070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ED6070">
        <w:rPr>
          <w:rFonts w:ascii="Times New Roman" w:hAnsi="Times New Roman" w:cs="Times New Roman"/>
          <w:sz w:val="28"/>
          <w:szCs w:val="28"/>
          <w:lang w:val="fr-FR"/>
        </w:rPr>
        <w:t>est la rapidité de ses fonctions en les comparant avec les autres algorithmes</w:t>
      </w:r>
    </w:p>
    <w:p w:rsidR="00ED6070" w:rsidRPr="00ED6070" w:rsidRDefault="00ED6070" w:rsidP="00ED6070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ED6070">
        <w:rPr>
          <w:rFonts w:ascii="Times New Roman" w:hAnsi="Times New Roman" w:cs="Times New Roman"/>
          <w:sz w:val="28"/>
          <w:szCs w:val="28"/>
          <w:lang w:val="fr-FR"/>
        </w:rPr>
        <w:t>cryptographiques (symétriques ou asymétriques), ainsi que la capacité de stockage</w:t>
      </w:r>
    </w:p>
    <w:p w:rsidR="007546BE" w:rsidRPr="00ED6070" w:rsidRDefault="00ED6070" w:rsidP="00ED6070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ED6070">
        <w:rPr>
          <w:rFonts w:ascii="Times New Roman" w:hAnsi="Times New Roman" w:cs="Times New Roman"/>
          <w:sz w:val="28"/>
          <w:szCs w:val="28"/>
          <w:lang w:val="fr-FR"/>
        </w:rPr>
        <w:t>minimale.</w:t>
      </w:r>
    </w:p>
    <w:sectPr w:rsidR="007546BE" w:rsidRPr="00ED6070" w:rsidSect="00187B4F">
      <w:pgSz w:w="11900" w:h="16840"/>
      <w:pgMar w:top="0" w:right="985" w:bottom="0" w:left="13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2950" w:rsidRDefault="00B22950" w:rsidP="00687A7E">
      <w:pPr>
        <w:spacing w:after="0" w:line="240" w:lineRule="auto"/>
      </w:pPr>
      <w:r>
        <w:separator/>
      </w:r>
    </w:p>
  </w:endnote>
  <w:endnote w:type="continuationSeparator" w:id="1">
    <w:p w:rsidR="00B22950" w:rsidRDefault="00B22950" w:rsidP="0068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2950" w:rsidRDefault="00B22950" w:rsidP="00687A7E">
      <w:pPr>
        <w:spacing w:after="0" w:line="240" w:lineRule="auto"/>
      </w:pPr>
      <w:r>
        <w:separator/>
      </w:r>
    </w:p>
  </w:footnote>
  <w:footnote w:type="continuationSeparator" w:id="1">
    <w:p w:rsidR="00B22950" w:rsidRDefault="00B22950" w:rsidP="00687A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27F35"/>
    <w:rsid w:val="00050701"/>
    <w:rsid w:val="000D2011"/>
    <w:rsid w:val="00187B4F"/>
    <w:rsid w:val="001F687A"/>
    <w:rsid w:val="00257711"/>
    <w:rsid w:val="003F0369"/>
    <w:rsid w:val="005332E4"/>
    <w:rsid w:val="00564247"/>
    <w:rsid w:val="00597A20"/>
    <w:rsid w:val="00687A7E"/>
    <w:rsid w:val="006C5E52"/>
    <w:rsid w:val="007546BE"/>
    <w:rsid w:val="007C07F0"/>
    <w:rsid w:val="00897A26"/>
    <w:rsid w:val="008C0589"/>
    <w:rsid w:val="00AF2FCF"/>
    <w:rsid w:val="00B22950"/>
    <w:rsid w:val="00C863CB"/>
    <w:rsid w:val="00C90424"/>
    <w:rsid w:val="00C959B3"/>
    <w:rsid w:val="00ED6070"/>
    <w:rsid w:val="00F005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bidi w:val="0"/>
      <w:adjustRightInd w:val="0"/>
      <w:spacing w:after="0" w:line="240" w:lineRule="auto"/>
      <w:ind w:left="118"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155</Words>
  <Characters>889</Characters>
  <Application>Microsoft Office Word</Application>
  <DocSecurity>0</DocSecurity>
  <Lines>7</Lines>
  <Paragraphs>2</Paragraphs>
  <ScaleCrop>false</ScaleCrop>
  <Company/>
  <LinksUpToDate>false</LinksUpToDate>
  <CharactersWithSpaces>1042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14</cp:revision>
  <dcterms:created xsi:type="dcterms:W3CDTF">2014-11-19T09:33:00Z</dcterms:created>
  <dcterms:modified xsi:type="dcterms:W3CDTF">2014-11-19T10:15:00Z</dcterms:modified>
</cp:coreProperties>
</file>