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2F3" w:rsidRPr="000F1EAF" w:rsidRDefault="00B022F3" w:rsidP="00B022F3">
      <w:pPr>
        <w:autoSpaceDE w:val="0"/>
        <w:autoSpaceDN w:val="0"/>
        <w:adjustRightInd w:val="0"/>
        <w:jc w:val="center"/>
      </w:pPr>
      <w:r>
        <w:rPr>
          <w:caps/>
        </w:rPr>
        <w:t xml:space="preserve">                                                                                                     </w:t>
      </w:r>
      <w:r w:rsidRPr="000F1EAF">
        <w:rPr>
          <w:caps/>
        </w:rPr>
        <w:t xml:space="preserve">N° </w:t>
      </w:r>
      <w:r w:rsidRPr="000F1EAF">
        <w:t>d’ordre :</w:t>
      </w:r>
      <w:r>
        <w:t xml:space="preserve"> 06/2014-D/ELN</w:t>
      </w:r>
    </w:p>
    <w:p w:rsidR="00B022F3" w:rsidRDefault="00B022F3" w:rsidP="00B022F3">
      <w:pPr>
        <w:autoSpaceDE w:val="0"/>
        <w:autoSpaceDN w:val="0"/>
        <w:adjustRightInd w:val="0"/>
        <w:rPr>
          <w:b/>
          <w:bCs/>
          <w:smallCaps/>
        </w:rPr>
      </w:pPr>
    </w:p>
    <w:p w:rsidR="00B022F3" w:rsidRPr="002845A3" w:rsidRDefault="00B022F3" w:rsidP="00B022F3">
      <w:pPr>
        <w:autoSpaceDE w:val="0"/>
        <w:autoSpaceDN w:val="0"/>
        <w:adjustRightInd w:val="0"/>
        <w:rPr>
          <w:b/>
          <w:bCs/>
          <w:smallCaps/>
        </w:rPr>
      </w:pPr>
    </w:p>
    <w:p w:rsidR="00B022F3" w:rsidRPr="00DA6DB8" w:rsidRDefault="00B022F3" w:rsidP="00B022F3">
      <w:pPr>
        <w:autoSpaceDE w:val="0"/>
        <w:autoSpaceDN w:val="0"/>
        <w:adjustRightInd w:val="0"/>
        <w:jc w:val="center"/>
        <w:rPr>
          <w:b/>
          <w:bCs/>
          <w:smallCaps/>
          <w:sz w:val="32"/>
          <w:szCs w:val="32"/>
        </w:rPr>
      </w:pPr>
      <w:r>
        <w:rPr>
          <w:b/>
          <w:bCs/>
          <w:smallCaps/>
          <w:sz w:val="32"/>
          <w:szCs w:val="32"/>
        </w:rPr>
        <w:t>République Algérienne Démocratique et Populaire</w:t>
      </w:r>
    </w:p>
    <w:p w:rsidR="00B022F3" w:rsidRDefault="00B022F3" w:rsidP="00B022F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DA6DB8">
        <w:rPr>
          <w:b/>
          <w:bCs/>
          <w:sz w:val="28"/>
          <w:szCs w:val="28"/>
        </w:rPr>
        <w:t xml:space="preserve">Ministère de l’Enseignement Supérieur et de </w:t>
      </w:r>
      <w:smartTag w:uri="urn:schemas-microsoft-com:office:smarttags" w:element="PersonName">
        <w:smartTagPr>
          <w:attr w:name="ProductID" w:val="la Recherche Scientifique"/>
        </w:smartTagPr>
        <w:r w:rsidRPr="00DA6DB8">
          <w:rPr>
            <w:b/>
            <w:bCs/>
            <w:sz w:val="28"/>
            <w:szCs w:val="28"/>
          </w:rPr>
          <w:t>la Recherche Scientifique</w:t>
        </w:r>
      </w:smartTag>
    </w:p>
    <w:p w:rsidR="00B022F3" w:rsidRPr="00FD4EB4" w:rsidRDefault="00B022F3" w:rsidP="00B022F3">
      <w:pPr>
        <w:jc w:val="center"/>
        <w:rPr>
          <w:b/>
          <w:color w:val="000000"/>
          <w:sz w:val="28"/>
          <w:szCs w:val="28"/>
        </w:rPr>
      </w:pPr>
      <w:r w:rsidRPr="00FD4EB4">
        <w:rPr>
          <w:b/>
          <w:color w:val="000000"/>
          <w:sz w:val="28"/>
          <w:szCs w:val="28"/>
        </w:rPr>
        <w:t xml:space="preserve">Université des Sciences et de </w:t>
      </w:r>
      <w:smartTag w:uri="urn:schemas-microsoft-com:office:smarttags" w:element="PersonName">
        <w:smartTagPr>
          <w:attr w:name="ProductID" w:val="la Technologie Houari"/>
        </w:smartTagPr>
        <w:smartTag w:uri="urn:schemas-microsoft-com:office:smarttags" w:element="PersonName">
          <w:smartTagPr>
            <w:attr w:name="ProductID" w:val="la Technologie"/>
          </w:smartTagPr>
          <w:r w:rsidRPr="00FD4EB4">
            <w:rPr>
              <w:b/>
              <w:color w:val="000000"/>
              <w:sz w:val="28"/>
              <w:szCs w:val="28"/>
            </w:rPr>
            <w:t>la Technologie</w:t>
          </w:r>
        </w:smartTag>
        <w:r w:rsidRPr="00FD4EB4">
          <w:rPr>
            <w:b/>
            <w:color w:val="000000"/>
            <w:sz w:val="28"/>
            <w:szCs w:val="28"/>
          </w:rPr>
          <w:t xml:space="preserve"> Houari</w:t>
        </w:r>
      </w:smartTag>
      <w:r w:rsidRPr="00FD4EB4">
        <w:rPr>
          <w:b/>
          <w:color w:val="000000"/>
          <w:sz w:val="28"/>
          <w:szCs w:val="28"/>
        </w:rPr>
        <w:t xml:space="preserve"> Boumediene</w:t>
      </w:r>
    </w:p>
    <w:p w:rsidR="00B022F3" w:rsidRPr="00FD4EB4" w:rsidRDefault="00B022F3" w:rsidP="00B022F3">
      <w:pPr>
        <w:jc w:val="center"/>
        <w:rPr>
          <w:b/>
          <w:color w:val="000000"/>
        </w:rPr>
      </w:pPr>
      <w:r w:rsidRPr="00FD4EB4">
        <w:rPr>
          <w:b/>
          <w:color w:val="000000"/>
        </w:rPr>
        <w:t>Faculté d’Electronique et Informatique</w:t>
      </w:r>
    </w:p>
    <w:p w:rsidR="00B022F3" w:rsidRPr="00190B3A" w:rsidRDefault="00B022F3" w:rsidP="00B022F3">
      <w:pPr>
        <w:rPr>
          <w:b/>
          <w:color w:val="000000"/>
          <w:sz w:val="28"/>
          <w:szCs w:val="28"/>
        </w:rPr>
      </w:pPr>
    </w:p>
    <w:p w:rsidR="00B022F3" w:rsidRDefault="00B022F3" w:rsidP="00B022F3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noProof/>
          <w:lang w:eastAsia="fr-FR"/>
        </w:rPr>
        <w:drawing>
          <wp:inline distT="0" distB="0" distL="0" distR="0">
            <wp:extent cx="1034415" cy="989330"/>
            <wp:effectExtent l="19050" t="0" r="0" b="0"/>
            <wp:docPr id="1" name="Image 1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415" cy="989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22F3" w:rsidRPr="007E7033" w:rsidRDefault="00B022F3" w:rsidP="00B022F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B022F3" w:rsidRPr="001F0292" w:rsidRDefault="00B022F3" w:rsidP="00B022F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THESE</w:t>
      </w:r>
      <w:r w:rsidRPr="001F0292">
        <w:rPr>
          <w:b/>
          <w:sz w:val="32"/>
          <w:szCs w:val="32"/>
        </w:rPr>
        <w:t xml:space="preserve"> </w:t>
      </w:r>
    </w:p>
    <w:p w:rsidR="00B022F3" w:rsidRDefault="00B022F3" w:rsidP="00B022F3">
      <w:pPr>
        <w:jc w:val="center"/>
        <w:rPr>
          <w:rFonts w:cs="Simplified Arabic"/>
          <w:b/>
        </w:rPr>
      </w:pPr>
    </w:p>
    <w:p w:rsidR="00B022F3" w:rsidRPr="001F0292" w:rsidRDefault="00B022F3" w:rsidP="00B022F3">
      <w:pPr>
        <w:jc w:val="center"/>
        <w:rPr>
          <w:b/>
          <w:sz w:val="36"/>
          <w:szCs w:val="36"/>
        </w:rPr>
      </w:pPr>
      <w:r w:rsidRPr="005D1992">
        <w:rPr>
          <w:b/>
          <w:sz w:val="28"/>
          <w:szCs w:val="28"/>
        </w:rPr>
        <w:t>Présenté</w:t>
      </w:r>
      <w:r>
        <w:rPr>
          <w:b/>
          <w:sz w:val="28"/>
          <w:szCs w:val="28"/>
        </w:rPr>
        <w:t>e</w:t>
      </w:r>
      <w:r w:rsidRPr="005D1992">
        <w:rPr>
          <w:b/>
          <w:sz w:val="28"/>
          <w:szCs w:val="28"/>
        </w:rPr>
        <w:t xml:space="preserve"> pour l’obtention du </w:t>
      </w:r>
      <w:r>
        <w:rPr>
          <w:b/>
          <w:sz w:val="28"/>
          <w:szCs w:val="28"/>
        </w:rPr>
        <w:t>grade</w:t>
      </w:r>
      <w:r w:rsidRPr="005D1992">
        <w:rPr>
          <w:b/>
          <w:sz w:val="28"/>
          <w:szCs w:val="28"/>
        </w:rPr>
        <w:t xml:space="preserve"> de </w:t>
      </w:r>
      <w:r>
        <w:rPr>
          <w:b/>
          <w:sz w:val="32"/>
          <w:szCs w:val="32"/>
        </w:rPr>
        <w:t>DOCTEUR EN SCIENCES</w:t>
      </w:r>
    </w:p>
    <w:p w:rsidR="00B022F3" w:rsidRPr="001F0292" w:rsidRDefault="00B022F3" w:rsidP="00B022F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EN : ELECTRONIQUE</w:t>
      </w:r>
    </w:p>
    <w:p w:rsidR="00B022F3" w:rsidRPr="005D1992" w:rsidRDefault="00B022F3" w:rsidP="00B022F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5D1992">
        <w:rPr>
          <w:b/>
          <w:bCs/>
          <w:sz w:val="28"/>
          <w:szCs w:val="28"/>
        </w:rPr>
        <w:t xml:space="preserve">Option : Systèmes Electroénergétiques </w:t>
      </w:r>
    </w:p>
    <w:p w:rsidR="00B022F3" w:rsidRDefault="00B022F3" w:rsidP="00B022F3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:rsidR="00B022F3" w:rsidRPr="00FD4EB4" w:rsidRDefault="00B022F3" w:rsidP="00B022F3">
      <w:pPr>
        <w:autoSpaceDE w:val="0"/>
        <w:autoSpaceDN w:val="0"/>
        <w:adjustRightInd w:val="0"/>
        <w:jc w:val="center"/>
        <w:rPr>
          <w:b/>
          <w:bCs/>
          <w:sz w:val="40"/>
          <w:szCs w:val="40"/>
        </w:rPr>
      </w:pPr>
      <w:r w:rsidRPr="005D1992">
        <w:rPr>
          <w:sz w:val="28"/>
          <w:szCs w:val="28"/>
        </w:rPr>
        <w:t>Par :</w:t>
      </w:r>
      <w:r w:rsidRPr="00A2107F">
        <w:rPr>
          <w:sz w:val="28"/>
          <w:szCs w:val="28"/>
        </w:rPr>
        <w:t xml:space="preserve"> </w:t>
      </w:r>
      <w:r>
        <w:rPr>
          <w:b/>
          <w:bCs/>
          <w:sz w:val="40"/>
          <w:szCs w:val="40"/>
        </w:rPr>
        <w:t>RAFA Souad</w:t>
      </w:r>
    </w:p>
    <w:p w:rsidR="00B022F3" w:rsidRPr="00CD4E64" w:rsidRDefault="00B022F3" w:rsidP="00B022F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B022F3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</w:p>
    <w:p w:rsidR="00B022F3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  <w:r w:rsidRPr="00FD4EB4">
        <w:rPr>
          <w:b/>
          <w:bCs/>
        </w:rPr>
        <w:t>Thème :</w:t>
      </w:r>
    </w:p>
    <w:p w:rsidR="00B022F3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</w:p>
    <w:p w:rsidR="00B022F3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  <w:r>
        <w:rPr>
          <w:b/>
          <w:bCs/>
          <w:noProof/>
        </w:rPr>
        <w:pict>
          <v:roundrect id="_x0000_s1026" style="position:absolute;left:0;text-align:left;margin-left:10.1pt;margin-top:3.1pt;width:486pt;height:93.7pt;z-index:251660288;mso-position-horizontal-relative:margin" arcsize="10923f" strokeweight="3pt">
            <v:imagedata embosscolor="shadow add(51)"/>
            <v:shadow on="t" type="emboss" color="lineOrFill darken(153)" color2="shadow add(102)" offset="1pt,1pt"/>
            <o:extrusion v:ext="view" viewpoint="-34.72222mm" viewpointorigin="-.5" skewangle="-45" lightposition="-50000" lightposition2="50000"/>
            <v:textbox style="mso-next-textbox:#_x0000_s1026" inset="0,0,0,0">
              <w:txbxContent>
                <w:p w:rsidR="00B022F3" w:rsidRPr="0045074A" w:rsidRDefault="00B022F3" w:rsidP="00B022F3">
                  <w:pPr>
                    <w:pStyle w:val="Retraitcorpsdetexte21"/>
                    <w:spacing w:line="240" w:lineRule="auto"/>
                    <w:ind w:left="0" w:firstLine="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44"/>
                      <w:szCs w:val="44"/>
                      <w:u w:val="none"/>
                    </w:rPr>
                  </w:pPr>
                  <w:r w:rsidRPr="0045074A">
                    <w:rPr>
                      <w:rFonts w:ascii="Times New Roman" w:hAnsi="Times New Roman" w:cs="Times New Roman"/>
                      <w:b/>
                      <w:bCs/>
                      <w:sz w:val="44"/>
                      <w:szCs w:val="44"/>
                      <w:u w:val="none"/>
                    </w:rPr>
                    <w:t>Contribution à la Commande Vectorielle d’une Machine Asynchrone en Utilisant des Modèles Intelligents</w:t>
                  </w:r>
                </w:p>
                <w:p w:rsidR="00B022F3" w:rsidRPr="005777D4" w:rsidRDefault="00B022F3" w:rsidP="00B022F3">
                  <w:pPr>
                    <w:rPr>
                      <w:szCs w:val="28"/>
                    </w:rPr>
                  </w:pPr>
                </w:p>
              </w:txbxContent>
            </v:textbox>
            <w10:wrap anchorx="margin"/>
          </v:roundrect>
        </w:pict>
      </w:r>
    </w:p>
    <w:p w:rsidR="00B022F3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</w:p>
    <w:p w:rsidR="00B022F3" w:rsidRPr="00FD4EB4" w:rsidRDefault="00B022F3" w:rsidP="00B022F3">
      <w:pPr>
        <w:autoSpaceDE w:val="0"/>
        <w:autoSpaceDN w:val="0"/>
        <w:adjustRightInd w:val="0"/>
        <w:spacing w:line="312" w:lineRule="auto"/>
        <w:jc w:val="center"/>
        <w:rPr>
          <w:b/>
          <w:bCs/>
        </w:rPr>
      </w:pPr>
    </w:p>
    <w:p w:rsidR="00B022F3" w:rsidRDefault="00B022F3" w:rsidP="00B022F3">
      <w:pPr>
        <w:autoSpaceDE w:val="0"/>
        <w:autoSpaceDN w:val="0"/>
        <w:adjustRightInd w:val="0"/>
        <w:jc w:val="center"/>
        <w:rPr>
          <w:smallCaps/>
          <w:sz w:val="36"/>
          <w:szCs w:val="36"/>
        </w:rPr>
      </w:pPr>
    </w:p>
    <w:p w:rsidR="00B022F3" w:rsidRDefault="00B022F3" w:rsidP="00B022F3">
      <w:pPr>
        <w:autoSpaceDE w:val="0"/>
        <w:autoSpaceDN w:val="0"/>
        <w:adjustRightInd w:val="0"/>
        <w:jc w:val="center"/>
        <w:rPr>
          <w:rFonts w:ascii="Monotype Corsiva" w:hAnsi="Monotype Corsiva"/>
          <w:b/>
          <w:bCs/>
          <w:sz w:val="52"/>
          <w:szCs w:val="52"/>
        </w:rPr>
      </w:pPr>
    </w:p>
    <w:p w:rsidR="00B022F3" w:rsidRPr="008875DF" w:rsidRDefault="00B022F3" w:rsidP="00B022F3">
      <w:pPr>
        <w:jc w:val="both"/>
        <w:rPr>
          <w:rFonts w:ascii="Monotype Corsiva" w:hAnsi="Monotype Corsiva"/>
          <w:b/>
          <w:bCs/>
          <w:sz w:val="20"/>
          <w:szCs w:val="20"/>
        </w:rPr>
      </w:pPr>
    </w:p>
    <w:p w:rsidR="00B022F3" w:rsidRDefault="00B022F3" w:rsidP="00B022F3">
      <w:pPr>
        <w:jc w:val="both"/>
        <w:rPr>
          <w:bCs/>
          <w:sz w:val="28"/>
          <w:szCs w:val="28"/>
        </w:rPr>
      </w:pPr>
      <w:r w:rsidRPr="008C771D">
        <w:rPr>
          <w:bCs/>
          <w:sz w:val="28"/>
          <w:szCs w:val="28"/>
        </w:rPr>
        <w:t>Soutenue publiquement</w:t>
      </w:r>
      <w:r>
        <w:rPr>
          <w:bCs/>
          <w:sz w:val="28"/>
          <w:szCs w:val="28"/>
        </w:rPr>
        <w:t>,</w:t>
      </w:r>
      <w:r w:rsidRPr="008C771D">
        <w:rPr>
          <w:bCs/>
          <w:sz w:val="28"/>
          <w:szCs w:val="28"/>
        </w:rPr>
        <w:t xml:space="preserve"> le  </w:t>
      </w:r>
      <w:r w:rsidRPr="008C771D">
        <w:rPr>
          <w:b/>
          <w:sz w:val="28"/>
          <w:szCs w:val="28"/>
        </w:rPr>
        <w:t>21 Décembre 2014</w:t>
      </w:r>
      <w:r w:rsidRPr="008C771D">
        <w:rPr>
          <w:bCs/>
          <w:sz w:val="28"/>
          <w:szCs w:val="28"/>
        </w:rPr>
        <w:t xml:space="preserve">  devant le jury composé de:</w:t>
      </w:r>
    </w:p>
    <w:p w:rsidR="00B022F3" w:rsidRPr="008C771D" w:rsidRDefault="00B022F3" w:rsidP="00B022F3">
      <w:pPr>
        <w:jc w:val="both"/>
        <w:rPr>
          <w:bCs/>
          <w:sz w:val="28"/>
          <w:szCs w:val="28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91"/>
        <w:gridCol w:w="4075"/>
        <w:gridCol w:w="2022"/>
      </w:tblGrid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/>
                <w:bCs/>
              </w:rPr>
              <w:t>M.  M.S. BOUCHERIT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l’ENP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Président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/>
                <w:bCs/>
              </w:rPr>
              <w:t>Mme. L. BARAZANE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l’USTHB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Cs/>
              </w:rPr>
              <w:t>Directeur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/>
                <w:bCs/>
              </w:rPr>
              <w:t xml:space="preserve">M. </w:t>
            </w:r>
            <w:r w:rsidRPr="00B022F3">
              <w:rPr>
                <w:b/>
              </w:rPr>
              <w:t xml:space="preserve"> A.LARABI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l’USTHB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Co-directeur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/>
              </w:rPr>
              <w:t xml:space="preserve">M.  M.O.MAHMOUD        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l’ENP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spacing w:before="240"/>
              <w:jc w:val="both"/>
              <w:rPr>
                <w:b/>
                <w:bCs/>
              </w:rPr>
            </w:pPr>
            <w:r w:rsidRPr="00B022F3">
              <w:rPr>
                <w:bCs/>
              </w:rPr>
              <w:t>Examinateur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/>
              </w:rPr>
              <w:t xml:space="preserve">M.  M.TADJINE  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l’ENP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Examinateur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/>
                <w:bCs/>
              </w:rPr>
              <w:t>M.  K. YAZID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MCA à l’USTHB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Examinateur</w:t>
            </w:r>
          </w:p>
        </w:tc>
      </w:tr>
      <w:tr w:rsidR="00B022F3" w:rsidTr="00B022F3">
        <w:tc>
          <w:tcPr>
            <w:tcW w:w="3448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/>
              </w:rPr>
              <w:t>M.  A.HAMZAOUI</w:t>
            </w:r>
          </w:p>
        </w:tc>
        <w:tc>
          <w:tcPr>
            <w:tcW w:w="4740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Professeur à l’IUT Troyes-FRANCE</w:t>
            </w:r>
          </w:p>
        </w:tc>
        <w:tc>
          <w:tcPr>
            <w:tcW w:w="2157" w:type="dxa"/>
          </w:tcPr>
          <w:p w:rsidR="00B022F3" w:rsidRPr="00B022F3" w:rsidRDefault="00B022F3" w:rsidP="008A740B">
            <w:pPr>
              <w:jc w:val="both"/>
              <w:rPr>
                <w:b/>
                <w:bCs/>
              </w:rPr>
            </w:pPr>
            <w:r w:rsidRPr="00B022F3">
              <w:rPr>
                <w:bCs/>
              </w:rPr>
              <w:t>Invité</w:t>
            </w:r>
          </w:p>
        </w:tc>
      </w:tr>
    </w:tbl>
    <w:p w:rsidR="00B022F3" w:rsidRDefault="00B022F3" w:rsidP="00B022F3">
      <w:pPr>
        <w:rPr>
          <w:b/>
          <w:bCs/>
        </w:rPr>
      </w:pPr>
    </w:p>
    <w:p w:rsidR="00B022F3" w:rsidRDefault="00B022F3" w:rsidP="00B022F3">
      <w:pPr>
        <w:rPr>
          <w:b/>
          <w:bCs/>
        </w:rPr>
      </w:pPr>
      <w:r w:rsidRPr="00B67435">
        <w:rPr>
          <w:b/>
          <w:bCs/>
        </w:rPr>
        <w:lastRenderedPageBreak/>
        <w:t>Résumé :</w:t>
      </w:r>
    </w:p>
    <w:p w:rsidR="00B022F3" w:rsidRDefault="00B022F3" w:rsidP="00B022F3">
      <w:pPr>
        <w:autoSpaceDE w:val="0"/>
        <w:autoSpaceDN w:val="0"/>
        <w:adjustRightInd w:val="0"/>
        <w:ind w:firstLine="360"/>
        <w:jc w:val="both"/>
      </w:pPr>
      <w:r w:rsidRPr="00010D9A">
        <w:t xml:space="preserve">Cette thèse a pour objectif d’apporter une contribution aux travaux déjà mené </w:t>
      </w:r>
      <w:r>
        <w:t>sur</w:t>
      </w:r>
      <w:r w:rsidRPr="00010D9A">
        <w:t xml:space="preserve"> </w:t>
      </w:r>
      <w:r w:rsidRPr="0017556B">
        <w:t>le problème d</w:t>
      </w:r>
      <w:r>
        <w:t xml:space="preserve">e la sensibilité de la commande vectorielle aux variations paramétriques. </w:t>
      </w:r>
      <w:r w:rsidRPr="00010D9A">
        <w:t>Il s’agit de développer des lois de commande</w:t>
      </w:r>
      <w:r>
        <w:t xml:space="preserve">s basé sur la logique floue type-1 et type-2 qui </w:t>
      </w:r>
      <w:r w:rsidRPr="00FE08D8">
        <w:t xml:space="preserve">prendre en compte </w:t>
      </w:r>
      <w:r>
        <w:t xml:space="preserve">tous </w:t>
      </w:r>
      <w:r w:rsidRPr="00FE08D8">
        <w:t>les incertitudes</w:t>
      </w:r>
      <w:r>
        <w:t xml:space="preserve"> et qui rendre la commande insensibles aux variations paramétriques</w:t>
      </w:r>
      <w:r w:rsidRPr="00010D9A">
        <w:t xml:space="preserve"> </w:t>
      </w:r>
      <w:r>
        <w:t>et</w:t>
      </w:r>
      <w:r w:rsidRPr="00010D9A">
        <w:t xml:space="preserve"> d’assurer </w:t>
      </w:r>
      <w:r>
        <w:t>des meilleures performances</w:t>
      </w:r>
      <w:r w:rsidRPr="00010D9A">
        <w:t>.</w:t>
      </w:r>
      <w:r>
        <w:t xml:space="preserve"> </w:t>
      </w:r>
      <w:r w:rsidRPr="006C6EB5">
        <w:t>À travers les résultats de simulation des modèles développés sous Matlab/Simulink, nous avons comparé les trois types de commandes. Cette étude comparative a permis de mettre en évidence l’efficacité des approches développées.</w:t>
      </w:r>
    </w:p>
    <w:p w:rsidR="00B022F3" w:rsidRPr="000F0982" w:rsidRDefault="00B022F3" w:rsidP="00B022F3">
      <w:pPr>
        <w:autoSpaceDE w:val="0"/>
        <w:autoSpaceDN w:val="0"/>
        <w:adjustRightInd w:val="0"/>
        <w:ind w:firstLine="360"/>
        <w:jc w:val="both"/>
      </w:pPr>
      <w:r>
        <w:t xml:space="preserve"> </w:t>
      </w:r>
      <w:r w:rsidRPr="00DA6C6B">
        <w:t xml:space="preserve">La validation expérimentale des approches développées </w:t>
      </w:r>
      <w:r>
        <w:t xml:space="preserve">a été effectuée </w:t>
      </w:r>
      <w:r w:rsidRPr="00DA6C6B">
        <w:t>sur un banc d’essais</w:t>
      </w:r>
      <w:r>
        <w:t xml:space="preserve"> à base de DSPACE</w:t>
      </w:r>
      <w:r w:rsidRPr="00DA6C6B">
        <w:t>. Les résultats ont permis de confirmer ceux obtenus par simulations.</w:t>
      </w:r>
    </w:p>
    <w:p w:rsidR="00B022F3" w:rsidRDefault="00B022F3" w:rsidP="00B022F3">
      <w:pPr>
        <w:autoSpaceDE w:val="0"/>
        <w:autoSpaceDN w:val="0"/>
        <w:adjustRightInd w:val="0"/>
        <w:jc w:val="both"/>
      </w:pPr>
    </w:p>
    <w:p w:rsidR="00B022F3" w:rsidRPr="00872D07" w:rsidRDefault="00B022F3" w:rsidP="00B022F3">
      <w:pPr>
        <w:adjustRightInd w:val="0"/>
        <w:jc w:val="both"/>
        <w:rPr>
          <w:bCs/>
          <w:sz w:val="22"/>
          <w:szCs w:val="22"/>
        </w:rPr>
      </w:pPr>
      <w:r w:rsidRPr="00872D07">
        <w:rPr>
          <w:b/>
          <w:sz w:val="22"/>
          <w:szCs w:val="22"/>
        </w:rPr>
        <w:t>Mots clés :</w:t>
      </w:r>
      <w:r w:rsidRPr="00872D07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Machine asynchrone, la commande vectorielle, logique floue type-1, logique floue type-2,  Implémentation, DSPACE DS1104.</w:t>
      </w:r>
    </w:p>
    <w:p w:rsidR="00897043" w:rsidRDefault="00897043"/>
    <w:sectPr w:rsidR="00897043" w:rsidSect="008970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revisionView w:inkAnnotations="0"/>
  <w:defaultTabStop w:val="708"/>
  <w:hyphenationZone w:val="425"/>
  <w:characterSpacingControl w:val="doNotCompress"/>
  <w:compat/>
  <w:rsids>
    <w:rsidRoot w:val="00B022F3"/>
    <w:rsid w:val="00040DB6"/>
    <w:rsid w:val="00051D22"/>
    <w:rsid w:val="00272C94"/>
    <w:rsid w:val="002B1AB4"/>
    <w:rsid w:val="002B64B2"/>
    <w:rsid w:val="00394BD8"/>
    <w:rsid w:val="0040559C"/>
    <w:rsid w:val="006E2A56"/>
    <w:rsid w:val="006F4A47"/>
    <w:rsid w:val="00803318"/>
    <w:rsid w:val="00884B59"/>
    <w:rsid w:val="00897043"/>
    <w:rsid w:val="009F4022"/>
    <w:rsid w:val="00A41881"/>
    <w:rsid w:val="00AB52F3"/>
    <w:rsid w:val="00B022F3"/>
    <w:rsid w:val="00B50A9E"/>
    <w:rsid w:val="00B73288"/>
    <w:rsid w:val="00B81BDD"/>
    <w:rsid w:val="00B95F1E"/>
    <w:rsid w:val="00BB2206"/>
    <w:rsid w:val="00DC4D8A"/>
    <w:rsid w:val="00DF0D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2F3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B022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traitcorpsdetexte21">
    <w:name w:val="Retrait corps de texte 21"/>
    <w:basedOn w:val="Normal"/>
    <w:rsid w:val="00B022F3"/>
    <w:pPr>
      <w:spacing w:line="360" w:lineRule="atLeast"/>
      <w:ind w:left="284" w:firstLine="425"/>
    </w:pPr>
    <w:rPr>
      <w:rFonts w:ascii="Courier New" w:eastAsia="Times New Roman" w:hAnsi="Courier New" w:cs="Courier New"/>
      <w:u w:val="single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22F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2F3"/>
    <w:rPr>
      <w:rFonts w:ascii="Tahoma" w:eastAsia="Batang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291</Words>
  <Characters>1603</Characters>
  <Application>Microsoft Office Word</Application>
  <DocSecurity>0</DocSecurity>
  <Lines>13</Lines>
  <Paragraphs>3</Paragraphs>
  <ScaleCrop>false</ScaleCrop>
  <Company/>
  <LinksUpToDate>false</LinksUpToDate>
  <CharactersWithSpaces>1891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AMINA</dc:creator>
  <cp:lastModifiedBy>AMINA</cp:lastModifiedBy>
  <cp:revision>2</cp:revision>
  <cp:lastPrinted>2015-01-26T14:42:00Z</cp:lastPrinted>
  <dcterms:created xsi:type="dcterms:W3CDTF">2015-01-26T14:39:00Z</dcterms:created>
  <dcterms:modified xsi:type="dcterms:W3CDTF">2015-01-26T14:42:00Z</dcterms:modified>
</cp:coreProperties>
</file>