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12B3" w:rsidRPr="002F6F09" w:rsidRDefault="00AD3494" w:rsidP="00AD3494">
      <w:r>
        <w:t xml:space="preserve">        Le Fluorure de Lithium dopé au Magnésium et Titane (LiF:Mg,Ti) est un cristalRadio Thermo Luminescent (RTL ou TL) dont la structure complexe est influencée par des nombreux paramètres dont l'énergie déposée par des rayonnements ionisants et la température. La dosimétrie des fortes doses à l'aide d'un détecteur LiF:Mg,Ti présente des avantages, cependant les implications de telles irradiations sur la sensibilité du matériau sont à considérer lors de réutilisation de ce détecteur.L'approche adoptée est la caractérisation du LiF :Mg,Ti en terme de paramètres cinétiques dans une première étape pour comparer ces paramètres physiques à ceux obtenus dans d'autres travaux et extrapoler pour les autres caractéristiques. L'estimation des paramètres cinétiques du LiF:Mg,Ti (TLD-100) est réalisée par l'application de trois méthodes d'analyse. Les valeurs des paramètres cinétiques déterminées sont dans la gamme des valeurs citées dans la littérature. L'étude des effets des fortes doses dans le LiF:Mg,Ti et leurs implications pour la dosimétrie des rayonnements ionisants a porté sur le comportement de ce détecteur en fonction de la nature du rayonnement ionisant, l'énergie déposée et la température. La réponse en dose aux rayonnements gamma a été étudiée dans la gamme de 0.50 à 103Gy. L'évolution du spectre TL en fonction de la dose montre la possibilité d'utiliser les pics de hautes températures pour des mesures dans la région de quelques dizaines de Gy à des centaines de Gy. La stabilité de la sensibilité du détecteur suites à des irradiations dans cette gamme de doses a été testée pour la détermination la limite d'application du détecteur dans le cas de sa réutilisation. Il a été constaté une perte de la sensibilité appréciable, suite à une irradiation aux rayonnements gamma, à partir 100Gy avec un taux de 12% et de 40% à 600Gy. Le pic 5, le pic dosimétrique, est le plus réduit donc le plus radiosensible. Les structures des pics de hautes températures sont plus résistantes aux rayonnements ionisants. Il a été également observé que le traitement de régénération standard ne restitue pas au cristal sa structure initiale. Les traitements thermiques de régénération augmentent l'amplitude du pic 5 lors d'un refroidissement rapide. Les traitements thermiques n'ont pas une influence marquée sur les pics de hautes températures.</w:t>
      </w:r>
    </w:p>
    <w:sectPr w:rsidR="001D12B3" w:rsidRPr="002F6F09"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F644C" w:rsidRDefault="00BF644C" w:rsidP="00C20DA6">
      <w:pPr>
        <w:spacing w:after="0" w:line="240" w:lineRule="auto"/>
      </w:pPr>
      <w:r>
        <w:separator/>
      </w:r>
    </w:p>
  </w:endnote>
  <w:endnote w:type="continuationSeparator" w:id="1">
    <w:p w:rsidR="00BF644C" w:rsidRDefault="00BF644C"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F644C" w:rsidRDefault="00BF644C" w:rsidP="00C20DA6">
      <w:pPr>
        <w:spacing w:after="0" w:line="240" w:lineRule="auto"/>
      </w:pPr>
      <w:r>
        <w:separator/>
      </w:r>
    </w:p>
  </w:footnote>
  <w:footnote w:type="continuationSeparator" w:id="1">
    <w:p w:rsidR="00BF644C" w:rsidRDefault="00BF644C"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7AB" w:rsidRPr="00BC5DB7" w:rsidRDefault="00BC5DB7" w:rsidP="00BC5DB7">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61543"/>
    <w:rsid w:val="00071E8C"/>
    <w:rsid w:val="000835B7"/>
    <w:rsid w:val="00085B14"/>
    <w:rsid w:val="000866E9"/>
    <w:rsid w:val="00096407"/>
    <w:rsid w:val="000A0FDB"/>
    <w:rsid w:val="000A6AC6"/>
    <w:rsid w:val="000C3DE3"/>
    <w:rsid w:val="000D63B3"/>
    <w:rsid w:val="000E0C58"/>
    <w:rsid w:val="000F2EA3"/>
    <w:rsid w:val="00105153"/>
    <w:rsid w:val="0010526E"/>
    <w:rsid w:val="00114A3C"/>
    <w:rsid w:val="00114B50"/>
    <w:rsid w:val="00127EE9"/>
    <w:rsid w:val="00131AAE"/>
    <w:rsid w:val="00135186"/>
    <w:rsid w:val="00144E2D"/>
    <w:rsid w:val="00146C68"/>
    <w:rsid w:val="00156F02"/>
    <w:rsid w:val="00171F13"/>
    <w:rsid w:val="001739FE"/>
    <w:rsid w:val="00180C50"/>
    <w:rsid w:val="001A15A8"/>
    <w:rsid w:val="001A4222"/>
    <w:rsid w:val="001A75FE"/>
    <w:rsid w:val="001A7E1D"/>
    <w:rsid w:val="001B19DA"/>
    <w:rsid w:val="001B4620"/>
    <w:rsid w:val="001C16F8"/>
    <w:rsid w:val="001C62CB"/>
    <w:rsid w:val="001D12B3"/>
    <w:rsid w:val="001E1CFE"/>
    <w:rsid w:val="001F1320"/>
    <w:rsid w:val="001F6764"/>
    <w:rsid w:val="00201D35"/>
    <w:rsid w:val="00202875"/>
    <w:rsid w:val="00224E28"/>
    <w:rsid w:val="00230566"/>
    <w:rsid w:val="00230E7A"/>
    <w:rsid w:val="0023400A"/>
    <w:rsid w:val="00235863"/>
    <w:rsid w:val="00240D61"/>
    <w:rsid w:val="002441AF"/>
    <w:rsid w:val="00265F82"/>
    <w:rsid w:val="00270748"/>
    <w:rsid w:val="00283170"/>
    <w:rsid w:val="00291427"/>
    <w:rsid w:val="002B1F8A"/>
    <w:rsid w:val="002B4D23"/>
    <w:rsid w:val="002B4FC7"/>
    <w:rsid w:val="002C2FFD"/>
    <w:rsid w:val="002C437C"/>
    <w:rsid w:val="002C612E"/>
    <w:rsid w:val="002C747F"/>
    <w:rsid w:val="002F271C"/>
    <w:rsid w:val="002F6F09"/>
    <w:rsid w:val="00324DF2"/>
    <w:rsid w:val="00340931"/>
    <w:rsid w:val="0034262D"/>
    <w:rsid w:val="003500A0"/>
    <w:rsid w:val="003511D6"/>
    <w:rsid w:val="00352EF6"/>
    <w:rsid w:val="00363668"/>
    <w:rsid w:val="00383323"/>
    <w:rsid w:val="00386744"/>
    <w:rsid w:val="00395A3D"/>
    <w:rsid w:val="003A5435"/>
    <w:rsid w:val="003B111A"/>
    <w:rsid w:val="003B2DDB"/>
    <w:rsid w:val="003B61AC"/>
    <w:rsid w:val="003B73B0"/>
    <w:rsid w:val="003D2E79"/>
    <w:rsid w:val="003E3557"/>
    <w:rsid w:val="003E7569"/>
    <w:rsid w:val="00410CEE"/>
    <w:rsid w:val="00410DD7"/>
    <w:rsid w:val="004136A9"/>
    <w:rsid w:val="00414656"/>
    <w:rsid w:val="00432B65"/>
    <w:rsid w:val="00434140"/>
    <w:rsid w:val="00457089"/>
    <w:rsid w:val="00474A1E"/>
    <w:rsid w:val="004779AD"/>
    <w:rsid w:val="00481182"/>
    <w:rsid w:val="00490C98"/>
    <w:rsid w:val="004A3185"/>
    <w:rsid w:val="004B019C"/>
    <w:rsid w:val="004B5437"/>
    <w:rsid w:val="004B5640"/>
    <w:rsid w:val="004E2468"/>
    <w:rsid w:val="004E432A"/>
    <w:rsid w:val="004E63C7"/>
    <w:rsid w:val="004F6F2D"/>
    <w:rsid w:val="00510017"/>
    <w:rsid w:val="00524642"/>
    <w:rsid w:val="00537788"/>
    <w:rsid w:val="00540872"/>
    <w:rsid w:val="00547EB3"/>
    <w:rsid w:val="0055040F"/>
    <w:rsid w:val="00566D45"/>
    <w:rsid w:val="0058027E"/>
    <w:rsid w:val="005865F3"/>
    <w:rsid w:val="0059144A"/>
    <w:rsid w:val="00595CA5"/>
    <w:rsid w:val="005A04C3"/>
    <w:rsid w:val="005A3140"/>
    <w:rsid w:val="005B2B09"/>
    <w:rsid w:val="005B517E"/>
    <w:rsid w:val="005B7CBD"/>
    <w:rsid w:val="005C43C5"/>
    <w:rsid w:val="005C563E"/>
    <w:rsid w:val="005C5B3F"/>
    <w:rsid w:val="005D65B0"/>
    <w:rsid w:val="005E0DEB"/>
    <w:rsid w:val="005F1FDC"/>
    <w:rsid w:val="005F5F2E"/>
    <w:rsid w:val="00613659"/>
    <w:rsid w:val="006136D1"/>
    <w:rsid w:val="00614F4A"/>
    <w:rsid w:val="00616E9B"/>
    <w:rsid w:val="00642F77"/>
    <w:rsid w:val="00650BDC"/>
    <w:rsid w:val="006513E0"/>
    <w:rsid w:val="00660A49"/>
    <w:rsid w:val="00660C6D"/>
    <w:rsid w:val="0066499B"/>
    <w:rsid w:val="00677D1F"/>
    <w:rsid w:val="00693091"/>
    <w:rsid w:val="00695E82"/>
    <w:rsid w:val="006A077C"/>
    <w:rsid w:val="006A67AB"/>
    <w:rsid w:val="006B105A"/>
    <w:rsid w:val="006C01AD"/>
    <w:rsid w:val="006C4109"/>
    <w:rsid w:val="006D2884"/>
    <w:rsid w:val="006D2987"/>
    <w:rsid w:val="006D487D"/>
    <w:rsid w:val="006D7DAE"/>
    <w:rsid w:val="006E628F"/>
    <w:rsid w:val="006E6618"/>
    <w:rsid w:val="00702208"/>
    <w:rsid w:val="00704E70"/>
    <w:rsid w:val="0070764E"/>
    <w:rsid w:val="007309B6"/>
    <w:rsid w:val="00751D29"/>
    <w:rsid w:val="00757282"/>
    <w:rsid w:val="00765374"/>
    <w:rsid w:val="0076571C"/>
    <w:rsid w:val="0077436A"/>
    <w:rsid w:val="007774E6"/>
    <w:rsid w:val="00780B66"/>
    <w:rsid w:val="00780E90"/>
    <w:rsid w:val="0078164D"/>
    <w:rsid w:val="00785D49"/>
    <w:rsid w:val="0078615C"/>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50969"/>
    <w:rsid w:val="00860AAD"/>
    <w:rsid w:val="00861335"/>
    <w:rsid w:val="00862279"/>
    <w:rsid w:val="00863DB8"/>
    <w:rsid w:val="00867D72"/>
    <w:rsid w:val="00871D8A"/>
    <w:rsid w:val="00874DB1"/>
    <w:rsid w:val="00876E5B"/>
    <w:rsid w:val="008826EC"/>
    <w:rsid w:val="00883C1A"/>
    <w:rsid w:val="00890E21"/>
    <w:rsid w:val="008A608B"/>
    <w:rsid w:val="008A7190"/>
    <w:rsid w:val="008B417A"/>
    <w:rsid w:val="008C2C02"/>
    <w:rsid w:val="008C3464"/>
    <w:rsid w:val="008D0698"/>
    <w:rsid w:val="008D5B23"/>
    <w:rsid w:val="008E507F"/>
    <w:rsid w:val="008F0C26"/>
    <w:rsid w:val="008F4016"/>
    <w:rsid w:val="009036E2"/>
    <w:rsid w:val="00905C32"/>
    <w:rsid w:val="00956A42"/>
    <w:rsid w:val="00960B24"/>
    <w:rsid w:val="009615CE"/>
    <w:rsid w:val="0096700F"/>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435ED"/>
    <w:rsid w:val="00A471E4"/>
    <w:rsid w:val="00A47C68"/>
    <w:rsid w:val="00A5151A"/>
    <w:rsid w:val="00A52F68"/>
    <w:rsid w:val="00A655DD"/>
    <w:rsid w:val="00A70009"/>
    <w:rsid w:val="00A756A7"/>
    <w:rsid w:val="00A760B1"/>
    <w:rsid w:val="00A831D6"/>
    <w:rsid w:val="00A834F4"/>
    <w:rsid w:val="00A85DC9"/>
    <w:rsid w:val="00A86290"/>
    <w:rsid w:val="00A93A6B"/>
    <w:rsid w:val="00A95908"/>
    <w:rsid w:val="00A95B62"/>
    <w:rsid w:val="00AA0D8A"/>
    <w:rsid w:val="00AA4002"/>
    <w:rsid w:val="00AA6FAA"/>
    <w:rsid w:val="00AB0F41"/>
    <w:rsid w:val="00AB391C"/>
    <w:rsid w:val="00AB3A93"/>
    <w:rsid w:val="00AB5372"/>
    <w:rsid w:val="00AB739F"/>
    <w:rsid w:val="00AC6252"/>
    <w:rsid w:val="00AD3494"/>
    <w:rsid w:val="00AD5B39"/>
    <w:rsid w:val="00AD74BB"/>
    <w:rsid w:val="00AE6620"/>
    <w:rsid w:val="00AF0301"/>
    <w:rsid w:val="00AF0C9D"/>
    <w:rsid w:val="00AF24D7"/>
    <w:rsid w:val="00B0571B"/>
    <w:rsid w:val="00B11849"/>
    <w:rsid w:val="00B1792F"/>
    <w:rsid w:val="00B36633"/>
    <w:rsid w:val="00B428E6"/>
    <w:rsid w:val="00B430C5"/>
    <w:rsid w:val="00B4357B"/>
    <w:rsid w:val="00B5415E"/>
    <w:rsid w:val="00B55A2A"/>
    <w:rsid w:val="00B76958"/>
    <w:rsid w:val="00B7781F"/>
    <w:rsid w:val="00B8311C"/>
    <w:rsid w:val="00B976C8"/>
    <w:rsid w:val="00BA2F4F"/>
    <w:rsid w:val="00BB4884"/>
    <w:rsid w:val="00BC5096"/>
    <w:rsid w:val="00BC5DB7"/>
    <w:rsid w:val="00BE32D9"/>
    <w:rsid w:val="00BF185A"/>
    <w:rsid w:val="00BF508F"/>
    <w:rsid w:val="00BF644C"/>
    <w:rsid w:val="00C03EB1"/>
    <w:rsid w:val="00C20DA6"/>
    <w:rsid w:val="00C2401B"/>
    <w:rsid w:val="00C365EF"/>
    <w:rsid w:val="00C40D22"/>
    <w:rsid w:val="00C41BDF"/>
    <w:rsid w:val="00C43819"/>
    <w:rsid w:val="00C447B6"/>
    <w:rsid w:val="00C4518E"/>
    <w:rsid w:val="00C53B73"/>
    <w:rsid w:val="00C56030"/>
    <w:rsid w:val="00C57138"/>
    <w:rsid w:val="00C6510E"/>
    <w:rsid w:val="00C74160"/>
    <w:rsid w:val="00C91795"/>
    <w:rsid w:val="00CA10C7"/>
    <w:rsid w:val="00CA5160"/>
    <w:rsid w:val="00CA7A27"/>
    <w:rsid w:val="00CB1201"/>
    <w:rsid w:val="00CB183C"/>
    <w:rsid w:val="00CB67C2"/>
    <w:rsid w:val="00CD3EA9"/>
    <w:rsid w:val="00CD7D6B"/>
    <w:rsid w:val="00CE1C3A"/>
    <w:rsid w:val="00CF0776"/>
    <w:rsid w:val="00D11DB3"/>
    <w:rsid w:val="00D1292C"/>
    <w:rsid w:val="00D33220"/>
    <w:rsid w:val="00D3746D"/>
    <w:rsid w:val="00D4366B"/>
    <w:rsid w:val="00D53256"/>
    <w:rsid w:val="00D53C44"/>
    <w:rsid w:val="00D6119C"/>
    <w:rsid w:val="00D66B13"/>
    <w:rsid w:val="00D671AB"/>
    <w:rsid w:val="00D82887"/>
    <w:rsid w:val="00D85A06"/>
    <w:rsid w:val="00D87EC7"/>
    <w:rsid w:val="00DB5107"/>
    <w:rsid w:val="00DB7F5B"/>
    <w:rsid w:val="00DC7588"/>
    <w:rsid w:val="00DD40FD"/>
    <w:rsid w:val="00DE398E"/>
    <w:rsid w:val="00DE4585"/>
    <w:rsid w:val="00DE472B"/>
    <w:rsid w:val="00DE7590"/>
    <w:rsid w:val="00E0096B"/>
    <w:rsid w:val="00E10472"/>
    <w:rsid w:val="00E14F95"/>
    <w:rsid w:val="00E16C47"/>
    <w:rsid w:val="00E229B0"/>
    <w:rsid w:val="00E31F79"/>
    <w:rsid w:val="00E32AAD"/>
    <w:rsid w:val="00E515EB"/>
    <w:rsid w:val="00E51A47"/>
    <w:rsid w:val="00E5423E"/>
    <w:rsid w:val="00E55A9F"/>
    <w:rsid w:val="00E67F6E"/>
    <w:rsid w:val="00E765FD"/>
    <w:rsid w:val="00E80108"/>
    <w:rsid w:val="00E84516"/>
    <w:rsid w:val="00E94F4A"/>
    <w:rsid w:val="00EA307E"/>
    <w:rsid w:val="00EA6313"/>
    <w:rsid w:val="00EC222D"/>
    <w:rsid w:val="00EC4A1F"/>
    <w:rsid w:val="00EC615B"/>
    <w:rsid w:val="00ED22C2"/>
    <w:rsid w:val="00EE145F"/>
    <w:rsid w:val="00EE19A7"/>
    <w:rsid w:val="00F053F4"/>
    <w:rsid w:val="00F462C9"/>
    <w:rsid w:val="00F51F38"/>
    <w:rsid w:val="00F623CF"/>
    <w:rsid w:val="00F652FC"/>
    <w:rsid w:val="00F66757"/>
    <w:rsid w:val="00F73105"/>
    <w:rsid w:val="00F76BE9"/>
    <w:rsid w:val="00F83A6C"/>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39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362</Words>
  <Characters>1996</Characters>
  <Application>Microsoft Office Word</Application>
  <DocSecurity>0</DocSecurity>
  <Lines>16</Lines>
  <Paragraphs>4</Paragraphs>
  <ScaleCrop>false</ScaleCrop>
  <Company/>
  <LinksUpToDate>false</LinksUpToDate>
  <CharactersWithSpaces>2354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39</cp:revision>
  <dcterms:created xsi:type="dcterms:W3CDTF">2015-10-29T10:00:00Z</dcterms:created>
  <dcterms:modified xsi:type="dcterms:W3CDTF">2015-11-02T11:34:00Z</dcterms:modified>
</cp:coreProperties>
</file>