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B3A" w:rsidRDefault="000F7B3A" w:rsidP="000F7B3A">
      <w:r>
        <w:t>La présente étude a été initiee comme une premiere étape d'un axe de recherche</w:t>
      </w:r>
    </w:p>
    <w:p w:rsidR="000F7B3A" w:rsidRDefault="000F7B3A" w:rsidP="000F7B3A">
      <w:r>
        <w:t>consacree au probleme d'injection. Elle a pour principal objectif de contribuer a la</w:t>
      </w:r>
    </w:p>
    <w:p w:rsidR="000F7B3A" w:rsidRDefault="000F7B3A" w:rsidP="000F7B3A">
      <w:r>
        <w:t>comprehension du melange intime de deux fluides au sein d'un jet axisymetrique debouchant</w:t>
      </w:r>
    </w:p>
    <w:p w:rsidR="000F7B3A" w:rsidRDefault="000F7B3A" w:rsidP="000F7B3A">
      <w:r>
        <w:t>dans un ecoulement co-courant avec une concentration differente. Pour atteindre cet objectif,</w:t>
      </w:r>
    </w:p>
    <w:p w:rsidR="000F7B3A" w:rsidRDefault="000F7B3A" w:rsidP="000F7B3A">
      <w:r>
        <w:t>nous avons utilise une approche numerique basee sur la methode des volumes finis et ayant</w:t>
      </w:r>
    </w:p>
    <w:p w:rsidR="000F7B3A" w:rsidRDefault="000F7B3A" w:rsidP="000F7B3A">
      <w:r>
        <w:t>pour support le modele kstandard. Une telle etude nous permettrait, d'une part, d'acquerir</w:t>
      </w:r>
    </w:p>
    <w:p w:rsidR="000F7B3A" w:rsidRDefault="000F7B3A" w:rsidP="000F7B3A">
      <w:r>
        <w:t>des informations detaillees sur la structure de l'ecoulement et d'autre part de situer les limites</w:t>
      </w:r>
    </w:p>
    <w:p w:rsidR="000F7B3A" w:rsidRDefault="000F7B3A" w:rsidP="000F7B3A">
      <w:r>
        <w:t>de prediction du modele kdans cette configuration d'ecoulement et dans les conditions que</w:t>
      </w:r>
    </w:p>
    <w:p w:rsidR="00DF7B40" w:rsidRDefault="000F7B3A" w:rsidP="000F7B3A">
      <w:r>
        <w:t>nous avons choisies.</w:t>
      </w:r>
    </w:p>
    <w:sectPr w:rsidR="00DF7B40" w:rsidSect="00DF7B4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F7B3A"/>
    <w:rsid w:val="000F7B3A"/>
    <w:rsid w:val="00DF7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7B4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626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2015-01-20T10:26:00Z</dcterms:created>
  <dcterms:modified xsi:type="dcterms:W3CDTF">2015-01-20T10:26:00Z</dcterms:modified>
</cp:coreProperties>
</file>