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FD1" w:rsidRPr="00656FD1" w:rsidRDefault="00656FD1" w:rsidP="00656FD1">
      <w:pPr>
        <w:pStyle w:val="Titre"/>
        <w:rPr>
          <w:rFonts w:asciiTheme="majorBidi" w:hAnsiTheme="majorBidi" w:cstheme="majorBidi"/>
          <w:color w:val="auto"/>
          <w:lang w:val="fr-FR"/>
        </w:rPr>
      </w:pPr>
      <w:bookmarkStart w:id="0" w:name="_Toc357072080"/>
      <w:r w:rsidRPr="00656FD1">
        <w:rPr>
          <w:rFonts w:asciiTheme="majorBidi" w:hAnsiTheme="majorBidi" w:cstheme="majorBidi"/>
          <w:color w:val="auto"/>
          <w:lang w:val="fr-FR"/>
        </w:rPr>
        <w:t>Résumé</w:t>
      </w:r>
      <w:bookmarkEnd w:id="0"/>
    </w:p>
    <w:p w:rsidR="00656FD1" w:rsidRPr="00656FD1" w:rsidRDefault="00656FD1" w:rsidP="00656FD1">
      <w:pPr>
        <w:spacing w:line="360" w:lineRule="auto"/>
        <w:ind w:firstLine="708"/>
        <w:jc w:val="both"/>
        <w:rPr>
          <w:rStyle w:val="longtext"/>
          <w:rFonts w:asciiTheme="majorBidi" w:hAnsiTheme="majorBidi" w:cstheme="majorBidi"/>
          <w:sz w:val="16"/>
          <w:szCs w:val="16"/>
        </w:rPr>
      </w:pPr>
    </w:p>
    <w:p w:rsidR="00656FD1" w:rsidRDefault="00656FD1" w:rsidP="00226F65">
      <w:pPr>
        <w:spacing w:line="360" w:lineRule="auto"/>
        <w:ind w:firstLine="708"/>
        <w:jc w:val="both"/>
        <w:rPr>
          <w:rFonts w:asciiTheme="majorBidi" w:hAnsiTheme="majorBidi" w:cstheme="majorBidi"/>
          <w:szCs w:val="24"/>
        </w:rPr>
      </w:pPr>
      <w:r w:rsidRPr="00656FD1">
        <w:rPr>
          <w:rStyle w:val="longtext"/>
          <w:rFonts w:asciiTheme="majorBidi" w:hAnsiTheme="majorBidi" w:cstheme="majorBidi"/>
          <w:szCs w:val="24"/>
        </w:rPr>
        <w:t xml:space="preserve">L'ingénierie tissulaire vise à produire des organes et des tissus artificiels </w:t>
      </w:r>
      <w:r w:rsidR="00226F65" w:rsidRPr="00656FD1">
        <w:rPr>
          <w:rStyle w:val="longtext"/>
          <w:rFonts w:asciiTheme="majorBidi" w:hAnsiTheme="majorBidi" w:cstheme="majorBidi"/>
          <w:szCs w:val="24"/>
        </w:rPr>
        <w:t>sur un support biodégradable</w:t>
      </w:r>
      <w:r w:rsidRPr="00656FD1">
        <w:rPr>
          <w:rStyle w:val="longtext"/>
          <w:rFonts w:asciiTheme="majorBidi" w:hAnsiTheme="majorBidi" w:cstheme="majorBidi"/>
          <w:szCs w:val="24"/>
        </w:rPr>
        <w:t>. Pour contrôler le processus de culture, la connaissance des caractéristiques de l'écoulement de fluide à l'intérieur du support dans un bioréacteur est indispensable. Dans cette étude, des simulations numériques ont été faites pour déterminer la distribution des contraintes de cisaillement et la concentration d’oxygène</w:t>
      </w:r>
      <w:r w:rsidR="00226F65">
        <w:rPr>
          <w:rStyle w:val="longtext"/>
          <w:rFonts w:asciiTheme="majorBidi" w:hAnsiTheme="majorBidi" w:cstheme="majorBidi"/>
          <w:szCs w:val="24"/>
        </w:rPr>
        <w:t xml:space="preserve">. </w:t>
      </w:r>
      <w:r w:rsidRPr="00656FD1">
        <w:rPr>
          <w:rStyle w:val="longtext"/>
          <w:rFonts w:asciiTheme="majorBidi" w:hAnsiTheme="majorBidi" w:cstheme="majorBidi"/>
          <w:szCs w:val="24"/>
        </w:rPr>
        <w:t>Les résultats trouvés montrent qu’</w:t>
      </w:r>
      <w:r w:rsidRPr="00656FD1">
        <w:rPr>
          <w:rStyle w:val="longtext"/>
          <w:rFonts w:asciiTheme="majorBidi" w:hAnsiTheme="majorBidi" w:cstheme="majorBidi"/>
        </w:rPr>
        <w:t>une augmentation du diamètre des fibres fait augmenter le niveau de contrainte de cisaillement</w:t>
      </w:r>
      <w:r w:rsidRPr="00656FD1">
        <w:rPr>
          <w:rFonts w:asciiTheme="majorBidi" w:hAnsiTheme="majorBidi" w:cstheme="majorBidi"/>
          <w:szCs w:val="24"/>
        </w:rPr>
        <w:t>, tandis qu’avec une augmentation de la porosité, le niveau de contrainte de cisaillement diminue.</w:t>
      </w:r>
      <w:r w:rsidRPr="00656FD1">
        <w:rPr>
          <w:rFonts w:asciiTheme="majorBidi" w:hAnsiTheme="majorBidi" w:cstheme="majorBidi"/>
          <w:szCs w:val="24"/>
          <w:rtl/>
        </w:rPr>
        <w:t xml:space="preserve"> </w:t>
      </w:r>
      <w:r w:rsidRPr="00656FD1">
        <w:rPr>
          <w:rFonts w:asciiTheme="majorBidi" w:hAnsiTheme="majorBidi" w:cstheme="majorBidi"/>
          <w:szCs w:val="24"/>
        </w:rPr>
        <w:t xml:space="preserve">Aussi, l’augmentation du diamètre et de la porosité, font diminuer l’absorption d’oxygène par la matrice. </w:t>
      </w:r>
    </w:p>
    <w:p w:rsidR="00226F65" w:rsidRDefault="00226F65" w:rsidP="00656FD1">
      <w:pPr>
        <w:jc w:val="both"/>
        <w:rPr>
          <w:rFonts w:asciiTheme="majorBidi" w:hAnsiTheme="majorBidi" w:cstheme="majorBidi"/>
          <w:b/>
          <w:bCs/>
          <w:szCs w:val="24"/>
        </w:rPr>
      </w:pPr>
    </w:p>
    <w:p w:rsidR="00656FD1" w:rsidRPr="00656FD1" w:rsidRDefault="00656FD1" w:rsidP="00656FD1">
      <w:pPr>
        <w:jc w:val="both"/>
        <w:rPr>
          <w:rFonts w:asciiTheme="majorBidi" w:hAnsiTheme="majorBidi" w:cstheme="majorBidi"/>
          <w:szCs w:val="24"/>
        </w:rPr>
      </w:pPr>
      <w:r w:rsidRPr="00656FD1">
        <w:rPr>
          <w:rFonts w:asciiTheme="majorBidi" w:hAnsiTheme="majorBidi" w:cstheme="majorBidi"/>
          <w:b/>
          <w:bCs/>
          <w:szCs w:val="24"/>
        </w:rPr>
        <w:t xml:space="preserve">Mots clés : </w:t>
      </w:r>
      <w:r w:rsidRPr="00656FD1">
        <w:rPr>
          <w:rFonts w:asciiTheme="majorBidi" w:hAnsiTheme="majorBidi" w:cstheme="majorBidi"/>
          <w:szCs w:val="24"/>
        </w:rPr>
        <w:t>Ingénierie tissulaire, bioréacteur à perfusion, matrice poreuse, CFD, contraintes de cisaillement, concentration en oxygène.</w:t>
      </w:r>
    </w:p>
    <w:p w:rsidR="00656FD1" w:rsidRPr="00656FD1" w:rsidRDefault="00656FD1" w:rsidP="00656FD1">
      <w:pPr>
        <w:spacing w:line="240" w:lineRule="auto"/>
        <w:rPr>
          <w:rFonts w:asciiTheme="majorBidi" w:hAnsiTheme="majorBidi" w:cstheme="majorBidi"/>
          <w:b/>
          <w:bCs/>
          <w:sz w:val="48"/>
          <w:szCs w:val="48"/>
          <w:lang w:val="en-US"/>
        </w:rPr>
      </w:pPr>
      <w:r w:rsidRPr="00656FD1">
        <w:rPr>
          <w:rFonts w:asciiTheme="majorBidi" w:hAnsiTheme="majorBidi" w:cstheme="majorBidi"/>
          <w:b/>
          <w:bCs/>
          <w:sz w:val="48"/>
          <w:szCs w:val="48"/>
          <w:lang w:val="en-US"/>
        </w:rPr>
        <w:br w:type="page"/>
      </w:r>
    </w:p>
    <w:p w:rsidR="00CB1791" w:rsidRPr="00656FD1" w:rsidRDefault="00CB1791">
      <w:pPr>
        <w:rPr>
          <w:rFonts w:asciiTheme="majorBidi" w:hAnsiTheme="majorBidi" w:cstheme="majorBidi"/>
          <w:lang w:val="en-US"/>
        </w:rPr>
      </w:pPr>
    </w:p>
    <w:sectPr w:rsidR="00CB1791" w:rsidRPr="00656FD1" w:rsidSect="00656FD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56FD1"/>
    <w:rsid w:val="00165838"/>
    <w:rsid w:val="00226F65"/>
    <w:rsid w:val="00656FD1"/>
    <w:rsid w:val="00CB17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583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autoRedefine/>
    <w:qFormat/>
    <w:rsid w:val="00656FD1"/>
    <w:pPr>
      <w:keepNext/>
      <w:spacing w:before="240" w:after="60" w:line="300" w:lineRule="auto"/>
      <w:jc w:val="center"/>
      <w:outlineLvl w:val="0"/>
    </w:pPr>
    <w:rPr>
      <w:rFonts w:ascii="Times New Roman" w:eastAsia="Times New Roman" w:hAnsi="Times New Roman" w:cs="Times New Roman"/>
      <w:b/>
      <w:caps/>
      <w:color w:val="00B0F0"/>
      <w:kern w:val="28"/>
      <w:sz w:val="32"/>
      <w:szCs w:val="32"/>
      <w:lang w:val="en-GB"/>
    </w:rPr>
  </w:style>
  <w:style w:type="character" w:customStyle="1" w:styleId="TitreCar">
    <w:name w:val="Titre Car"/>
    <w:basedOn w:val="Policepardfaut"/>
    <w:link w:val="Titre"/>
    <w:rsid w:val="00656FD1"/>
    <w:rPr>
      <w:rFonts w:ascii="Times New Roman" w:eastAsia="Times New Roman" w:hAnsi="Times New Roman" w:cs="Times New Roman"/>
      <w:b/>
      <w:caps/>
      <w:color w:val="00B0F0"/>
      <w:kern w:val="28"/>
      <w:sz w:val="32"/>
      <w:szCs w:val="32"/>
      <w:lang w:val="en-GB"/>
    </w:rPr>
  </w:style>
  <w:style w:type="character" w:customStyle="1" w:styleId="longtext">
    <w:name w:val="long_text"/>
    <w:basedOn w:val="Policepardfaut"/>
    <w:rsid w:val="00656FD1"/>
  </w:style>
  <w:style w:type="character" w:customStyle="1" w:styleId="hps">
    <w:name w:val="hps"/>
    <w:basedOn w:val="Policepardfaut"/>
    <w:rsid w:val="00656FD1"/>
  </w:style>
  <w:style w:type="character" w:customStyle="1" w:styleId="shorttext">
    <w:name w:val="short_text"/>
    <w:basedOn w:val="Policepardfaut"/>
    <w:rsid w:val="00656F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7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140</Words>
  <Characters>773</Characters>
  <Application>Microsoft Office Word</Application>
  <DocSecurity>0</DocSecurity>
  <Lines>6</Lines>
  <Paragraphs>1</Paragraphs>
  <ScaleCrop>false</ScaleCrop>
  <Company>fdf</Company>
  <LinksUpToDate>false</LinksUpToDate>
  <CharactersWithSpaces>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farid boudali</dc:creator>
  <cp:keywords/>
  <dc:description/>
  <cp:lastModifiedBy>farid boudali</cp:lastModifiedBy>
  <cp:revision>5</cp:revision>
  <dcterms:created xsi:type="dcterms:W3CDTF">2013-06-11T10:00:00Z</dcterms:created>
  <dcterms:modified xsi:type="dcterms:W3CDTF">2013-06-12T12:34:00Z</dcterms:modified>
</cp:coreProperties>
</file>