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A9D" w:rsidRPr="00394A9D" w:rsidRDefault="00394A9D" w:rsidP="00394A9D">
      <w:pPr>
        <w:rPr>
          <w:rFonts w:eastAsiaTheme="minorHAnsi"/>
          <w:sz w:val="24"/>
          <w:szCs w:val="24"/>
          <w:lang w:val="en-US"/>
        </w:rPr>
      </w:pPr>
      <w:proofErr w:type="spellStart"/>
      <w:r w:rsidRPr="00394A9D">
        <w:rPr>
          <w:rFonts w:eastAsiaTheme="minorHAnsi"/>
          <w:sz w:val="24"/>
          <w:szCs w:val="24"/>
          <w:lang w:val="en-US"/>
        </w:rPr>
        <w:t>Parmi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les nouveaux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polymères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ayant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remarquables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facilités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proofErr w:type="gramStart"/>
      <w:r w:rsidRPr="00394A9D">
        <w:rPr>
          <w:rFonts w:eastAsiaTheme="minorHAnsi"/>
          <w:sz w:val="24"/>
          <w:szCs w:val="24"/>
          <w:lang w:val="en-US"/>
        </w:rPr>
        <w:t>dégradation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:</w:t>
      </w:r>
      <w:proofErr w:type="gramEnd"/>
      <w:r w:rsidRPr="00394A9D">
        <w:rPr>
          <w:rFonts w:eastAsiaTheme="minorHAnsi"/>
          <w:sz w:val="24"/>
          <w:szCs w:val="24"/>
          <w:lang w:val="en-US"/>
        </w:rPr>
        <w:t xml:space="preserve"> le poly (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butylène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adipate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>-co-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téréphtalate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) (PBAT). </w:t>
      </w:r>
      <w:proofErr w:type="gramStart"/>
      <w:r w:rsidRPr="00394A9D">
        <w:rPr>
          <w:rFonts w:eastAsiaTheme="minorHAnsi"/>
          <w:sz w:val="24"/>
          <w:szCs w:val="24"/>
          <w:lang w:val="en-US"/>
        </w:rPr>
        <w:t>Il</w:t>
      </w:r>
      <w:proofErr w:type="gramEnd"/>
      <w:r w:rsidRPr="00394A9D">
        <w:rPr>
          <w:rFonts w:eastAsiaTheme="minorHAnsi"/>
          <w:sz w:val="24"/>
          <w:szCs w:val="24"/>
          <w:lang w:val="en-US"/>
        </w:rPr>
        <w:t xml:space="preserve"> fait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l'objet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nombreux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développements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industriels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. Des publications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récentes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traitent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sur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les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différents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modes des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synthèses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du PBAT et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sa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biodégradation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ou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sa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dégradation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hydrolytique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plusieurs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environnements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ainsi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que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son usage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comme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biopolymère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394A9D">
        <w:rPr>
          <w:rFonts w:eastAsiaTheme="minorHAnsi"/>
          <w:sz w:val="24"/>
          <w:szCs w:val="24"/>
          <w:lang w:val="en-US"/>
        </w:rPr>
        <w:t xml:space="preserve">et 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biocomposite</w:t>
      </w:r>
      <w:proofErr w:type="spellEnd"/>
      <w:proofErr w:type="gramEnd"/>
      <w:r w:rsidRPr="00394A9D">
        <w:rPr>
          <w:rFonts w:eastAsiaTheme="minorHAnsi"/>
          <w:sz w:val="24"/>
          <w:szCs w:val="24"/>
          <w:lang w:val="en-US"/>
        </w:rPr>
        <w:t>.</w:t>
      </w:r>
    </w:p>
    <w:p w:rsidR="00394A9D" w:rsidRPr="00394A9D" w:rsidRDefault="00394A9D" w:rsidP="00394A9D">
      <w:pPr>
        <w:rPr>
          <w:rFonts w:eastAsiaTheme="minorHAnsi"/>
          <w:sz w:val="24"/>
          <w:szCs w:val="24"/>
          <w:lang w:val="en-US"/>
        </w:rPr>
      </w:pPr>
      <w:proofErr w:type="gramStart"/>
      <w:r w:rsidRPr="00394A9D">
        <w:rPr>
          <w:rFonts w:eastAsiaTheme="minorHAnsi"/>
          <w:sz w:val="24"/>
          <w:szCs w:val="24"/>
          <w:lang w:val="en-US"/>
        </w:rPr>
        <w:t xml:space="preserve">Le 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polychlorure</w:t>
      </w:r>
      <w:proofErr w:type="spellEnd"/>
      <w:proofErr w:type="gram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vinyle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(PVC), par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propriétés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très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diverses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couvre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tous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les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secteurs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l'activité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économique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.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Cependant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sous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l'influence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la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chaleur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proofErr w:type="gramStart"/>
      <w:r w:rsidRPr="00394A9D">
        <w:rPr>
          <w:rFonts w:eastAsiaTheme="minorHAnsi"/>
          <w:sz w:val="24"/>
          <w:szCs w:val="24"/>
          <w:lang w:val="en-US"/>
        </w:rPr>
        <w:t>ce</w:t>
      </w:r>
      <w:proofErr w:type="spellEnd"/>
      <w:proofErr w:type="gramEnd"/>
      <w:r w:rsidRPr="00394A9D">
        <w:rPr>
          <w:rFonts w:eastAsiaTheme="minorHAnsi"/>
          <w:sz w:val="24"/>
          <w:szCs w:val="24"/>
          <w:lang w:val="en-US"/>
        </w:rPr>
        <w:t xml:space="preserve"> dernier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subit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une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dégradation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profonde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accompagnée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d'une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coloration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caractéristique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. </w:t>
      </w:r>
      <w:proofErr w:type="gramStart"/>
      <w:r w:rsidRPr="00394A9D">
        <w:rPr>
          <w:rFonts w:eastAsiaTheme="minorHAnsi"/>
          <w:sz w:val="24"/>
          <w:szCs w:val="24"/>
          <w:lang w:val="en-US"/>
        </w:rPr>
        <w:t xml:space="preserve">Plus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cette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dernière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s'accentue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, plus les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propriétés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du PVC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décroissent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>.</w:t>
      </w:r>
      <w:proofErr w:type="gramEnd"/>
    </w:p>
    <w:p w:rsidR="00394A9D" w:rsidRPr="00394A9D" w:rsidRDefault="00394A9D" w:rsidP="00394A9D">
      <w:pPr>
        <w:rPr>
          <w:rFonts w:eastAsiaTheme="minorHAnsi"/>
          <w:sz w:val="24"/>
          <w:szCs w:val="24"/>
          <w:lang w:val="en-US"/>
        </w:rPr>
      </w:pPr>
      <w:proofErr w:type="spellStart"/>
      <w:r w:rsidRPr="00394A9D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le cadre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mémoire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, nous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nous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sommes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intéressés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à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l'élaboration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et la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caractérisation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nouveaux </w:t>
      </w:r>
      <w:proofErr w:type="spellStart"/>
      <w:proofErr w:type="gramStart"/>
      <w:r w:rsidRPr="00394A9D">
        <w:rPr>
          <w:rFonts w:eastAsiaTheme="minorHAnsi"/>
          <w:sz w:val="24"/>
          <w:szCs w:val="24"/>
          <w:lang w:val="en-US"/>
        </w:rPr>
        <w:t>matériaux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 à</w:t>
      </w:r>
      <w:proofErr w:type="gramEnd"/>
      <w:r w:rsidRPr="00394A9D">
        <w:rPr>
          <w:rFonts w:eastAsiaTheme="minorHAnsi"/>
          <w:sz w:val="24"/>
          <w:szCs w:val="24"/>
          <w:lang w:val="en-US"/>
        </w:rPr>
        <w:t xml:space="preserve"> base de poly (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butylène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adipate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>-co-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téréphtalate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>) (PBAT) et de  poly (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chlorure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vinyle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) (PVC). Notre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objectif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principal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est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l'élaboration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nouveaux </w:t>
      </w:r>
      <w:proofErr w:type="gramStart"/>
      <w:r w:rsidRPr="00394A9D">
        <w:rPr>
          <w:rFonts w:eastAsiaTheme="minorHAnsi"/>
          <w:sz w:val="24"/>
          <w:szCs w:val="24"/>
          <w:lang w:val="en-US"/>
        </w:rPr>
        <w:t xml:space="preserve">"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biomatériaux</w:t>
      </w:r>
      <w:proofErr w:type="spellEnd"/>
      <w:proofErr w:type="gramEnd"/>
      <w:r w:rsidRPr="00394A9D">
        <w:rPr>
          <w:rFonts w:eastAsiaTheme="minorHAnsi"/>
          <w:sz w:val="24"/>
          <w:szCs w:val="24"/>
          <w:lang w:val="en-US"/>
        </w:rPr>
        <w:t xml:space="preserve"> "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permettant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répondre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à la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problématique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d'élimination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déchets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>.</w:t>
      </w:r>
    </w:p>
    <w:p w:rsidR="00394A9D" w:rsidRPr="00394A9D" w:rsidRDefault="00394A9D" w:rsidP="00394A9D">
      <w:pPr>
        <w:rPr>
          <w:rFonts w:eastAsiaTheme="minorHAnsi"/>
          <w:sz w:val="24"/>
          <w:szCs w:val="24"/>
          <w:lang w:val="en-US"/>
        </w:rPr>
      </w:pPr>
      <w:proofErr w:type="spellStart"/>
      <w:r w:rsidRPr="00394A9D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une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première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partie</w:t>
      </w:r>
      <w:proofErr w:type="spellEnd"/>
      <w:proofErr w:type="gramStart"/>
      <w:r w:rsidRPr="00394A9D">
        <w:rPr>
          <w:rFonts w:eastAsiaTheme="minorHAnsi"/>
          <w:sz w:val="24"/>
          <w:szCs w:val="24"/>
          <w:lang w:val="en-US"/>
        </w:rPr>
        <w:t>,  nous</w:t>
      </w:r>
      <w:proofErr w:type="gram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avons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préparés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matériaux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PBAT/PVC par Melt-intercalation et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avons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étudié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leur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compatibilité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par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spectroscopie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FTIR, par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analyse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enthalpique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différentielle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et par 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analyse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thermogravimétrique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>.</w:t>
      </w:r>
    </w:p>
    <w:p w:rsidR="00394A9D" w:rsidRPr="00394A9D" w:rsidRDefault="00394A9D" w:rsidP="00394A9D">
      <w:pPr>
        <w:rPr>
          <w:rFonts w:eastAsiaTheme="minorHAnsi"/>
          <w:sz w:val="24"/>
          <w:szCs w:val="24"/>
          <w:lang w:val="en-US"/>
        </w:rPr>
      </w:pPr>
      <w:proofErr w:type="spellStart"/>
      <w:r w:rsidRPr="00394A9D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une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seconde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partie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, nous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nous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sommes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intéressés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à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l'effet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l'ajout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la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cloisite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C30B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sur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la </w:t>
      </w:r>
      <w:proofErr w:type="spellStart"/>
      <w:proofErr w:type="gramStart"/>
      <w:r w:rsidRPr="00394A9D">
        <w:rPr>
          <w:rFonts w:eastAsiaTheme="minorHAnsi"/>
          <w:sz w:val="24"/>
          <w:szCs w:val="24"/>
          <w:lang w:val="en-US"/>
        </w:rPr>
        <w:t>compatibilité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 des</w:t>
      </w:r>
      <w:proofErr w:type="gram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matériaux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PBAT/PVC.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L'examen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leurs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propriétés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thermiques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et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mécaniques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a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mené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394A9D">
        <w:rPr>
          <w:rFonts w:eastAsiaTheme="minorHAnsi"/>
          <w:sz w:val="24"/>
          <w:szCs w:val="24"/>
          <w:lang w:val="en-US"/>
        </w:rPr>
        <w:t>par  DSC</w:t>
      </w:r>
      <w:proofErr w:type="gramEnd"/>
      <w:r w:rsidRPr="00394A9D">
        <w:rPr>
          <w:rFonts w:eastAsiaTheme="minorHAnsi"/>
          <w:sz w:val="24"/>
          <w:szCs w:val="24"/>
          <w:lang w:val="en-US"/>
        </w:rPr>
        <w:t xml:space="preserve">, par ATG et par des </w:t>
      </w:r>
      <w:proofErr w:type="spellStart"/>
      <w:r w:rsidRPr="00394A9D">
        <w:rPr>
          <w:rFonts w:eastAsiaTheme="minorHAnsi"/>
          <w:sz w:val="24"/>
          <w:szCs w:val="24"/>
          <w:lang w:val="en-US"/>
        </w:rPr>
        <w:t>essais</w:t>
      </w:r>
      <w:proofErr w:type="spellEnd"/>
      <w:r w:rsidRPr="00394A9D">
        <w:rPr>
          <w:rFonts w:eastAsiaTheme="minorHAnsi"/>
          <w:sz w:val="24"/>
          <w:szCs w:val="24"/>
          <w:lang w:val="en-US"/>
        </w:rPr>
        <w:t xml:space="preserve"> de traction.</w:t>
      </w:r>
    </w:p>
    <w:p w:rsidR="00394A9D" w:rsidRPr="00394A9D" w:rsidRDefault="00394A9D" w:rsidP="00394A9D">
      <w:pPr>
        <w:rPr>
          <w:rFonts w:eastAsiaTheme="minorHAnsi"/>
          <w:sz w:val="24"/>
          <w:szCs w:val="24"/>
          <w:lang w:val="en-US"/>
        </w:rPr>
      </w:pPr>
    </w:p>
    <w:p w:rsidR="00C3746D" w:rsidRPr="00394A9D" w:rsidRDefault="00C3746D" w:rsidP="00394A9D">
      <w:pPr>
        <w:rPr>
          <w:rFonts w:eastAsiaTheme="minorHAnsi"/>
          <w:szCs w:val="32"/>
          <w:lang w:val="en-US"/>
        </w:rPr>
      </w:pPr>
    </w:p>
    <w:sectPr w:rsidR="00C3746D" w:rsidRPr="00394A9D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41D8D"/>
    <w:rsid w:val="00146C28"/>
    <w:rsid w:val="00155263"/>
    <w:rsid w:val="00184147"/>
    <w:rsid w:val="001F37CB"/>
    <w:rsid w:val="0020427A"/>
    <w:rsid w:val="0020452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4A9D"/>
    <w:rsid w:val="00396796"/>
    <w:rsid w:val="003A4565"/>
    <w:rsid w:val="00442FB2"/>
    <w:rsid w:val="00494964"/>
    <w:rsid w:val="004C50CA"/>
    <w:rsid w:val="004E21CC"/>
    <w:rsid w:val="00504B85"/>
    <w:rsid w:val="005427FB"/>
    <w:rsid w:val="00563B56"/>
    <w:rsid w:val="005B13D3"/>
    <w:rsid w:val="005C6120"/>
    <w:rsid w:val="005D7EED"/>
    <w:rsid w:val="005F47AF"/>
    <w:rsid w:val="006261B7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52405"/>
    <w:rsid w:val="00A66E4E"/>
    <w:rsid w:val="00A75938"/>
    <w:rsid w:val="00AC7F32"/>
    <w:rsid w:val="00B47601"/>
    <w:rsid w:val="00B70F84"/>
    <w:rsid w:val="00B71911"/>
    <w:rsid w:val="00B74D9E"/>
    <w:rsid w:val="00B87872"/>
    <w:rsid w:val="00BB73B1"/>
    <w:rsid w:val="00C13840"/>
    <w:rsid w:val="00C235B0"/>
    <w:rsid w:val="00C3746D"/>
    <w:rsid w:val="00C718D4"/>
    <w:rsid w:val="00C72487"/>
    <w:rsid w:val="00CC647B"/>
    <w:rsid w:val="00D80BF9"/>
    <w:rsid w:val="00D95522"/>
    <w:rsid w:val="00DB67EC"/>
    <w:rsid w:val="00DB6A24"/>
    <w:rsid w:val="00DF590C"/>
    <w:rsid w:val="00DF6566"/>
    <w:rsid w:val="00E07A43"/>
    <w:rsid w:val="00E15E32"/>
    <w:rsid w:val="00E23166"/>
    <w:rsid w:val="00E248DE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B3CA3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1267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92</cp:revision>
  <dcterms:created xsi:type="dcterms:W3CDTF">2015-01-07T09:27:00Z</dcterms:created>
  <dcterms:modified xsi:type="dcterms:W3CDTF">2015-02-15T12:21:00Z</dcterms:modified>
</cp:coreProperties>
</file>