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30EC" w:rsidRPr="00160176" w:rsidRDefault="001F30EC" w:rsidP="00B53F9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53F93" w:rsidRPr="00160176" w:rsidRDefault="00B53F93" w:rsidP="00B53F9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3C45" w:rsidRDefault="009A3C45" w:rsidP="00B53F9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3C45" w:rsidRDefault="009A3C45" w:rsidP="00B53F9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3C45" w:rsidRDefault="009A3C45" w:rsidP="00B53F9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3C45" w:rsidRDefault="009A3C45" w:rsidP="00B53F9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3C45" w:rsidRPr="00160176" w:rsidRDefault="009A3C45" w:rsidP="00B53F9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C64416" w:rsidRPr="006042FF" w:rsidRDefault="007E2AB0" w:rsidP="00B53F9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42FF">
        <w:rPr>
          <w:rFonts w:ascii="Times New Roman" w:hAnsi="Times New Roman" w:cs="Times New Roman"/>
          <w:b/>
          <w:sz w:val="24"/>
          <w:szCs w:val="24"/>
          <w:u w:val="single"/>
        </w:rPr>
        <w:t>RESUME</w:t>
      </w:r>
      <w:r w:rsidR="006042FF">
        <w:rPr>
          <w:rFonts w:ascii="Times New Roman" w:hAnsi="Times New Roman" w:cs="Times New Roman"/>
          <w:b/>
          <w:sz w:val="24"/>
          <w:szCs w:val="24"/>
        </w:rPr>
        <w:t> :</w:t>
      </w:r>
    </w:p>
    <w:p w:rsidR="001F30EC" w:rsidRPr="00160176" w:rsidRDefault="001F30EC" w:rsidP="00B53F9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53F93" w:rsidRPr="00160176" w:rsidRDefault="00B53F93" w:rsidP="006042FF">
      <w:p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60176">
        <w:rPr>
          <w:rFonts w:ascii="Times New Roman" w:hAnsi="Times New Roman" w:cs="Times New Roman"/>
          <w:sz w:val="24"/>
          <w:szCs w:val="24"/>
        </w:rPr>
        <w:tab/>
        <w:t>Dans le cadre du respect de l'environnement, la recherche de céramiques sans plomb ou de faible teneur en plomb ay</w:t>
      </w:r>
      <w:r w:rsidR="007E2AB0" w:rsidRPr="00160176">
        <w:rPr>
          <w:rFonts w:ascii="Times New Roman" w:hAnsi="Times New Roman" w:cs="Times New Roman"/>
          <w:sz w:val="24"/>
          <w:szCs w:val="24"/>
        </w:rPr>
        <w:t>ant des propriétés équivalentes</w:t>
      </w:r>
      <w:r w:rsidRPr="00160176">
        <w:rPr>
          <w:rFonts w:ascii="Times New Roman" w:hAnsi="Times New Roman" w:cs="Times New Roman"/>
          <w:sz w:val="24"/>
          <w:szCs w:val="24"/>
        </w:rPr>
        <w:t xml:space="preserve"> est devenu</w:t>
      </w:r>
      <w:r w:rsidR="00A65B99" w:rsidRPr="00160176">
        <w:rPr>
          <w:rFonts w:ascii="Times New Roman" w:hAnsi="Times New Roman" w:cs="Times New Roman"/>
          <w:sz w:val="24"/>
          <w:szCs w:val="24"/>
        </w:rPr>
        <w:t>e</w:t>
      </w:r>
      <w:r w:rsidRPr="00160176">
        <w:rPr>
          <w:rFonts w:ascii="Times New Roman" w:hAnsi="Times New Roman" w:cs="Times New Roman"/>
          <w:sz w:val="24"/>
          <w:szCs w:val="24"/>
        </w:rPr>
        <w:t xml:space="preserve"> l'une des principales alternatives aux céramiques à base de plomb. C’est dans cette perspective que se situe le présent travail</w:t>
      </w:r>
      <w:r w:rsidR="007E2AB0" w:rsidRPr="00160176">
        <w:rPr>
          <w:rFonts w:ascii="Times New Roman" w:hAnsi="Times New Roman" w:cs="Times New Roman"/>
          <w:sz w:val="24"/>
          <w:szCs w:val="24"/>
        </w:rPr>
        <w:t>,</w:t>
      </w:r>
      <w:r w:rsidRPr="00160176">
        <w:rPr>
          <w:rFonts w:ascii="Times New Roman" w:hAnsi="Times New Roman" w:cs="Times New Roman"/>
          <w:sz w:val="24"/>
          <w:szCs w:val="24"/>
        </w:rPr>
        <w:t xml:space="preserve"> focalisé sur l’investigation de matériaux de formules :</w:t>
      </w:r>
    </w:p>
    <w:p w:rsidR="00B53F93" w:rsidRPr="00160176" w:rsidRDefault="00B53F93" w:rsidP="006042FF">
      <w:pPr>
        <w:tabs>
          <w:tab w:val="left" w:pos="709"/>
        </w:tabs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vertAlign w:val="subscript"/>
        </w:rPr>
      </w:pPr>
      <w:r w:rsidRPr="00160176">
        <w:rPr>
          <w:rFonts w:ascii="Times New Roman" w:hAnsi="Times New Roman" w:cs="Times New Roman"/>
          <w:sz w:val="24"/>
          <w:szCs w:val="24"/>
        </w:rPr>
        <w:t>Ba</w:t>
      </w:r>
      <w:r w:rsidRPr="00160176">
        <w:rPr>
          <w:rFonts w:ascii="Times New Roman" w:hAnsi="Times New Roman" w:cs="Times New Roman"/>
          <w:sz w:val="24"/>
          <w:szCs w:val="24"/>
          <w:vertAlign w:val="subscript"/>
        </w:rPr>
        <w:t>1-x</w:t>
      </w:r>
      <w:r w:rsidRPr="00160176">
        <w:rPr>
          <w:rFonts w:ascii="Times New Roman" w:hAnsi="Times New Roman" w:cs="Times New Roman"/>
          <w:sz w:val="24"/>
          <w:szCs w:val="24"/>
        </w:rPr>
        <w:t>Pb</w:t>
      </w:r>
      <w:r w:rsidRPr="00160176">
        <w:rPr>
          <w:rFonts w:ascii="Times New Roman" w:hAnsi="Times New Roman" w:cs="Times New Roman"/>
          <w:sz w:val="24"/>
          <w:szCs w:val="24"/>
          <w:vertAlign w:val="subscript"/>
        </w:rPr>
        <w:t>x</w:t>
      </w:r>
      <w:r w:rsidRPr="00160176">
        <w:rPr>
          <w:rFonts w:ascii="Times New Roman" w:hAnsi="Times New Roman" w:cs="Times New Roman"/>
          <w:sz w:val="24"/>
          <w:szCs w:val="24"/>
        </w:rPr>
        <w:t>(Ti</w:t>
      </w:r>
      <w:r w:rsidRPr="00160176">
        <w:rPr>
          <w:rFonts w:ascii="Times New Roman" w:hAnsi="Times New Roman" w:cs="Times New Roman"/>
          <w:sz w:val="24"/>
          <w:szCs w:val="24"/>
          <w:vertAlign w:val="subscript"/>
        </w:rPr>
        <w:t>1-y</w:t>
      </w:r>
      <w:r w:rsidRPr="00160176">
        <w:rPr>
          <w:rFonts w:ascii="Times New Roman" w:hAnsi="Times New Roman" w:cs="Times New Roman"/>
          <w:sz w:val="24"/>
          <w:szCs w:val="24"/>
        </w:rPr>
        <w:t>Zr</w:t>
      </w:r>
      <w:r w:rsidRPr="00160176">
        <w:rPr>
          <w:rFonts w:ascii="Times New Roman" w:hAnsi="Times New Roman" w:cs="Times New Roman"/>
          <w:sz w:val="24"/>
          <w:szCs w:val="24"/>
          <w:vertAlign w:val="subscript"/>
        </w:rPr>
        <w:t>y</w:t>
      </w:r>
      <w:r w:rsidRPr="00160176">
        <w:rPr>
          <w:rFonts w:ascii="Times New Roman" w:hAnsi="Times New Roman" w:cs="Times New Roman"/>
          <w:sz w:val="24"/>
          <w:szCs w:val="24"/>
        </w:rPr>
        <w:t>)O</w:t>
      </w:r>
      <w:r w:rsidRPr="00160176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160176">
        <w:rPr>
          <w:rFonts w:ascii="Times New Roman" w:hAnsi="Times New Roman" w:cs="Times New Roman"/>
          <w:sz w:val="24"/>
          <w:szCs w:val="24"/>
        </w:rPr>
        <w:t xml:space="preserve"> et Ba</w:t>
      </w:r>
      <w:r w:rsidRPr="00160176">
        <w:rPr>
          <w:rFonts w:ascii="Times New Roman" w:hAnsi="Times New Roman" w:cs="Times New Roman"/>
          <w:sz w:val="24"/>
          <w:szCs w:val="24"/>
          <w:vertAlign w:val="subscript"/>
        </w:rPr>
        <w:t>1-x</w:t>
      </w:r>
      <w:r w:rsidRPr="00160176">
        <w:rPr>
          <w:rFonts w:ascii="Times New Roman" w:hAnsi="Times New Roman" w:cs="Times New Roman"/>
          <w:sz w:val="24"/>
          <w:szCs w:val="24"/>
        </w:rPr>
        <w:t>Er</w:t>
      </w:r>
      <w:r w:rsidRPr="00160176">
        <w:rPr>
          <w:rFonts w:ascii="Times New Roman" w:hAnsi="Times New Roman" w:cs="Times New Roman"/>
          <w:sz w:val="24"/>
          <w:szCs w:val="24"/>
          <w:vertAlign w:val="subscript"/>
        </w:rPr>
        <w:t>2x/3</w:t>
      </w:r>
      <w:r w:rsidRPr="00160176">
        <w:rPr>
          <w:rFonts w:ascii="Times New Roman" w:hAnsi="Times New Roman" w:cs="Times New Roman"/>
          <w:sz w:val="24"/>
          <w:szCs w:val="24"/>
        </w:rPr>
        <w:t>Ti</w:t>
      </w:r>
      <w:r w:rsidRPr="00160176">
        <w:rPr>
          <w:rFonts w:ascii="Times New Roman" w:hAnsi="Times New Roman" w:cs="Times New Roman"/>
          <w:sz w:val="24"/>
          <w:szCs w:val="24"/>
          <w:vertAlign w:val="subscript"/>
        </w:rPr>
        <w:t>1-y</w:t>
      </w:r>
      <w:r w:rsidRPr="00160176">
        <w:rPr>
          <w:rFonts w:ascii="Times New Roman" w:hAnsi="Times New Roman" w:cs="Times New Roman"/>
          <w:sz w:val="24"/>
          <w:szCs w:val="24"/>
        </w:rPr>
        <w:t>Zr</w:t>
      </w:r>
      <w:r w:rsidRPr="00160176">
        <w:rPr>
          <w:rFonts w:ascii="Times New Roman" w:hAnsi="Times New Roman" w:cs="Times New Roman"/>
          <w:sz w:val="24"/>
          <w:szCs w:val="24"/>
          <w:vertAlign w:val="subscript"/>
        </w:rPr>
        <w:t>y</w:t>
      </w:r>
      <w:r w:rsidRPr="00160176">
        <w:rPr>
          <w:rFonts w:ascii="Times New Roman" w:hAnsi="Times New Roman" w:cs="Times New Roman"/>
          <w:sz w:val="24"/>
          <w:szCs w:val="24"/>
        </w:rPr>
        <w:t>O</w:t>
      </w:r>
      <w:r w:rsidRPr="00160176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160176">
        <w:rPr>
          <w:rFonts w:ascii="Times New Roman" w:hAnsi="Times New Roman" w:cs="Times New Roman"/>
          <w:sz w:val="24"/>
          <w:szCs w:val="24"/>
        </w:rPr>
        <w:t>.</w:t>
      </w:r>
    </w:p>
    <w:p w:rsidR="00B53F93" w:rsidRPr="00160176" w:rsidRDefault="00B53F93" w:rsidP="006042FF">
      <w:pPr>
        <w:tabs>
          <w:tab w:val="left" w:pos="709"/>
        </w:tabs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60176">
        <w:rPr>
          <w:rFonts w:ascii="Times New Roman" w:hAnsi="Times New Roman" w:cs="Times New Roman"/>
          <w:sz w:val="24"/>
          <w:szCs w:val="24"/>
        </w:rPr>
        <w:tab/>
      </w:r>
      <w:r w:rsidRPr="00160176">
        <w:rPr>
          <w:rFonts w:asciiTheme="majorBidi" w:hAnsiTheme="majorBidi" w:cstheme="majorBidi"/>
          <w:sz w:val="24"/>
          <w:szCs w:val="24"/>
        </w:rPr>
        <w:t>De tel</w:t>
      </w:r>
      <w:r w:rsidR="000A2E99" w:rsidRPr="00160176">
        <w:rPr>
          <w:rFonts w:asciiTheme="majorBidi" w:hAnsiTheme="majorBidi" w:cstheme="majorBidi"/>
          <w:sz w:val="24"/>
          <w:szCs w:val="24"/>
        </w:rPr>
        <w:t>le</w:t>
      </w:r>
      <w:r w:rsidRPr="00160176">
        <w:rPr>
          <w:rFonts w:asciiTheme="majorBidi" w:hAnsiTheme="majorBidi" w:cstheme="majorBidi"/>
          <w:sz w:val="24"/>
          <w:szCs w:val="24"/>
        </w:rPr>
        <w:t xml:space="preserve">s compositions permettent de limiter considérablement </w:t>
      </w:r>
      <w:r w:rsidR="007E2AB0" w:rsidRPr="00160176">
        <w:rPr>
          <w:rFonts w:asciiTheme="majorBidi" w:hAnsiTheme="majorBidi" w:cstheme="majorBidi"/>
          <w:sz w:val="24"/>
          <w:szCs w:val="24"/>
        </w:rPr>
        <w:t>la pollution de l’environnement</w:t>
      </w:r>
      <w:r w:rsidR="0003754E">
        <w:rPr>
          <w:rFonts w:asciiTheme="majorBidi" w:hAnsiTheme="majorBidi" w:cstheme="majorBidi"/>
          <w:sz w:val="24"/>
          <w:szCs w:val="24"/>
        </w:rPr>
        <w:t>. G</w:t>
      </w:r>
      <w:r w:rsidR="000A2E99" w:rsidRPr="00160176">
        <w:rPr>
          <w:rFonts w:asciiTheme="majorBidi" w:hAnsiTheme="majorBidi" w:cstheme="majorBidi"/>
          <w:sz w:val="24"/>
          <w:szCs w:val="24"/>
        </w:rPr>
        <w:t>râce à</w:t>
      </w:r>
      <w:r w:rsidRPr="00160176">
        <w:rPr>
          <w:rFonts w:asciiTheme="majorBidi" w:hAnsiTheme="majorBidi" w:cstheme="majorBidi"/>
          <w:sz w:val="24"/>
          <w:szCs w:val="24"/>
        </w:rPr>
        <w:t xml:space="preserve"> leurs bon</w:t>
      </w:r>
      <w:r w:rsidR="006E2CF5">
        <w:rPr>
          <w:rFonts w:asciiTheme="majorBidi" w:hAnsiTheme="majorBidi" w:cstheme="majorBidi"/>
          <w:sz w:val="24"/>
          <w:szCs w:val="24"/>
        </w:rPr>
        <w:t xml:space="preserve">nes performances diélectriques, certaines au voisinage de la température de l’ambiante, </w:t>
      </w:r>
      <w:r w:rsidRPr="00160176">
        <w:rPr>
          <w:rFonts w:asciiTheme="majorBidi" w:hAnsiTheme="majorBidi" w:cstheme="majorBidi"/>
          <w:sz w:val="24"/>
          <w:szCs w:val="24"/>
        </w:rPr>
        <w:t>ils pourraient être des candidats potentiels pour remplacer les matériaux à base de plomb actuellement usagésdans divers appareillages électroniques.</w:t>
      </w:r>
    </w:p>
    <w:p w:rsidR="00041F96" w:rsidRPr="00160176" w:rsidRDefault="00041F96" w:rsidP="006042F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41F96" w:rsidRPr="00160176" w:rsidRDefault="00041F96" w:rsidP="00041F9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3C45" w:rsidRDefault="009A3C45" w:rsidP="00F66A6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9A3C45" w:rsidSect="003F557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180A" w:rsidRDefault="0092180A" w:rsidP="00AE07A3">
      <w:pPr>
        <w:spacing w:after="0" w:line="240" w:lineRule="auto"/>
      </w:pPr>
      <w:r>
        <w:separator/>
      </w:r>
    </w:p>
  </w:endnote>
  <w:endnote w:type="continuationSeparator" w:id="1">
    <w:p w:rsidR="0092180A" w:rsidRDefault="0092180A" w:rsidP="00AE07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2FF" w:rsidRDefault="006042FF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07A3" w:rsidRPr="00AE07A3" w:rsidRDefault="006042FF" w:rsidP="00AE07A3">
    <w:pPr>
      <w:pStyle w:val="Pieddepage"/>
      <w:jc w:val="both"/>
      <w:rPr>
        <w:rFonts w:ascii="Times New Roman" w:hAnsi="Times New Roman" w:cs="Times New Roman"/>
        <w:i/>
        <w:iCs/>
        <w:color w:val="A6A6A6" w:themeColor="background1" w:themeShade="A6"/>
        <w:sz w:val="18"/>
        <w:szCs w:val="18"/>
      </w:rPr>
    </w:pPr>
    <w:r>
      <w:rPr>
        <w:rFonts w:ascii="Times New Roman" w:hAnsi="Times New Roman" w:cs="Times New Roman"/>
        <w:i/>
        <w:iCs/>
        <w:color w:val="A6A6A6" w:themeColor="background1" w:themeShade="A6"/>
        <w:sz w:val="18"/>
        <w:szCs w:val="18"/>
      </w:rPr>
      <w:t>: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2FF" w:rsidRDefault="006042FF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180A" w:rsidRDefault="0092180A" w:rsidP="00AE07A3">
      <w:pPr>
        <w:spacing w:after="0" w:line="240" w:lineRule="auto"/>
      </w:pPr>
      <w:r>
        <w:separator/>
      </w:r>
    </w:p>
  </w:footnote>
  <w:footnote w:type="continuationSeparator" w:id="1">
    <w:p w:rsidR="0092180A" w:rsidRDefault="0092180A" w:rsidP="00AE07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2FF" w:rsidRDefault="006042FF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2FF" w:rsidRDefault="006042FF">
    <w:pPr>
      <w:pStyle w:val="En-tt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2FF" w:rsidRDefault="006042FF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52215"/>
    <w:rsid w:val="0003754E"/>
    <w:rsid w:val="00041F96"/>
    <w:rsid w:val="00083181"/>
    <w:rsid w:val="000A2E99"/>
    <w:rsid w:val="00121C32"/>
    <w:rsid w:val="0015729F"/>
    <w:rsid w:val="00160176"/>
    <w:rsid w:val="00161A2E"/>
    <w:rsid w:val="001758AE"/>
    <w:rsid w:val="001E31B6"/>
    <w:rsid w:val="001F30EC"/>
    <w:rsid w:val="0023679C"/>
    <w:rsid w:val="002701AC"/>
    <w:rsid w:val="002A061E"/>
    <w:rsid w:val="002B4176"/>
    <w:rsid w:val="002C6C89"/>
    <w:rsid w:val="00320000"/>
    <w:rsid w:val="003F5573"/>
    <w:rsid w:val="0042162B"/>
    <w:rsid w:val="005327DE"/>
    <w:rsid w:val="005D14F4"/>
    <w:rsid w:val="006042FF"/>
    <w:rsid w:val="00611347"/>
    <w:rsid w:val="00674040"/>
    <w:rsid w:val="006C1A38"/>
    <w:rsid w:val="006E2CF5"/>
    <w:rsid w:val="00702097"/>
    <w:rsid w:val="00714BAC"/>
    <w:rsid w:val="007E2AB0"/>
    <w:rsid w:val="00841F7D"/>
    <w:rsid w:val="0092180A"/>
    <w:rsid w:val="009A3C45"/>
    <w:rsid w:val="009F10EC"/>
    <w:rsid w:val="00A2417F"/>
    <w:rsid w:val="00A65B99"/>
    <w:rsid w:val="00AE07A3"/>
    <w:rsid w:val="00B51D33"/>
    <w:rsid w:val="00B52215"/>
    <w:rsid w:val="00B53F93"/>
    <w:rsid w:val="00C30BA8"/>
    <w:rsid w:val="00C64416"/>
    <w:rsid w:val="00D417C7"/>
    <w:rsid w:val="00DE3604"/>
    <w:rsid w:val="00E03863"/>
    <w:rsid w:val="00E5160E"/>
    <w:rsid w:val="00E825F7"/>
    <w:rsid w:val="00ED7669"/>
    <w:rsid w:val="00F66A62"/>
    <w:rsid w:val="00FF7B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441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C6441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AE0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E07A3"/>
  </w:style>
  <w:style w:type="paragraph" w:styleId="Pieddepage">
    <w:name w:val="footer"/>
    <w:basedOn w:val="Normal"/>
    <w:link w:val="PieddepageCar"/>
    <w:uiPriority w:val="99"/>
    <w:unhideWhenUsed/>
    <w:rsid w:val="00AE0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E07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441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C644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AE0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E07A3"/>
  </w:style>
  <w:style w:type="paragraph" w:styleId="Pieddepage">
    <w:name w:val="footer"/>
    <w:basedOn w:val="Normal"/>
    <w:link w:val="PieddepageCar"/>
    <w:uiPriority w:val="99"/>
    <w:unhideWhenUsed/>
    <w:rsid w:val="00AE0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E07A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4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117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Fariza Si Ahmed</dc:creator>
  <cp:lastModifiedBy>naima</cp:lastModifiedBy>
  <cp:revision>29</cp:revision>
  <cp:lastPrinted>2017-01-02T02:11:00Z</cp:lastPrinted>
  <dcterms:created xsi:type="dcterms:W3CDTF">2016-10-10T11:24:00Z</dcterms:created>
  <dcterms:modified xsi:type="dcterms:W3CDTF">2017-09-13T09:58:00Z</dcterms:modified>
</cp:coreProperties>
</file>