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F2CEE" w:rsidRPr="00DF2CEE" w:rsidRDefault="00DF2CEE" w:rsidP="00DF2CEE">
      <w:pPr>
        <w:autoSpaceDE w:val="0"/>
        <w:autoSpaceDN w:val="0"/>
        <w:adjustRightInd w:val="0"/>
        <w:spacing w:after="0" w:line="360" w:lineRule="auto"/>
        <w:rPr>
          <w:rFonts w:asciiTheme="majorBidi" w:hAnsiTheme="majorBidi" w:cstheme="majorBidi"/>
          <w:b/>
          <w:bCs/>
          <w:sz w:val="24"/>
          <w:szCs w:val="24"/>
          <w:u w:val="single"/>
        </w:rPr>
      </w:pPr>
      <w:r w:rsidRPr="00DF2CEE">
        <w:rPr>
          <w:rFonts w:asciiTheme="majorBidi" w:hAnsiTheme="majorBidi" w:cstheme="majorBidi"/>
          <w:b/>
          <w:bCs/>
          <w:sz w:val="24"/>
          <w:szCs w:val="24"/>
          <w:u w:val="single"/>
        </w:rPr>
        <w:t>Résumé :</w:t>
      </w:r>
    </w:p>
    <w:p w:rsidR="00DF2CEE" w:rsidRPr="00DF2CEE" w:rsidRDefault="00DF2CEE" w:rsidP="00DF2CEE">
      <w:pPr>
        <w:autoSpaceDE w:val="0"/>
        <w:autoSpaceDN w:val="0"/>
        <w:adjustRightInd w:val="0"/>
        <w:spacing w:after="0" w:line="360" w:lineRule="auto"/>
        <w:rPr>
          <w:rFonts w:asciiTheme="majorBidi" w:hAnsiTheme="majorBidi" w:cstheme="majorBidi"/>
          <w:sz w:val="24"/>
          <w:szCs w:val="24"/>
        </w:rPr>
      </w:pPr>
      <w:r w:rsidRPr="00DF2CEE">
        <w:rPr>
          <w:rFonts w:asciiTheme="majorBidi" w:hAnsiTheme="majorBidi" w:cstheme="majorBidi"/>
          <w:sz w:val="24"/>
          <w:szCs w:val="24"/>
        </w:rPr>
        <w:t>Les problèmes posés en pratique relèvent souvent du domaine d’optimisation multi-objectif, par conséquent la recherche des solutions de ces types de problèmes, dites efficaces, est un problème NP-difficile. Cette difficulté croit en présence de la nature du domaine de recherche admissible (convexe et non convexe), de la nature des variables de décision (continues et discrètes) et de la nature des fonctions objectifs (linéaires et non linéaires).</w:t>
      </w:r>
    </w:p>
    <w:p w:rsidR="00DF2CEE" w:rsidRPr="00DF2CEE" w:rsidRDefault="00DF2CEE" w:rsidP="00DF2CEE">
      <w:pPr>
        <w:autoSpaceDE w:val="0"/>
        <w:autoSpaceDN w:val="0"/>
        <w:adjustRightInd w:val="0"/>
        <w:spacing w:after="0" w:line="360" w:lineRule="auto"/>
        <w:rPr>
          <w:rFonts w:asciiTheme="majorBidi" w:hAnsiTheme="majorBidi" w:cstheme="majorBidi"/>
          <w:sz w:val="24"/>
          <w:szCs w:val="24"/>
        </w:rPr>
      </w:pPr>
      <w:r w:rsidRPr="00DF2CEE">
        <w:rPr>
          <w:rFonts w:asciiTheme="majorBidi" w:hAnsiTheme="majorBidi" w:cstheme="majorBidi"/>
          <w:sz w:val="24"/>
          <w:szCs w:val="24"/>
        </w:rPr>
        <w:t>Comme l’ensemble des solutions efficaces peut être de cardinalité très grandes, il devient difficile pour le décideur de choisir le meilleur compromis représentant ces préférences.</w:t>
      </w:r>
    </w:p>
    <w:p w:rsidR="00DF2CEE" w:rsidRPr="00DF2CEE" w:rsidRDefault="00DF2CEE" w:rsidP="00DF2CEE">
      <w:pPr>
        <w:autoSpaceDE w:val="0"/>
        <w:autoSpaceDN w:val="0"/>
        <w:adjustRightInd w:val="0"/>
        <w:spacing w:after="0" w:line="360" w:lineRule="auto"/>
        <w:rPr>
          <w:rFonts w:asciiTheme="majorBidi" w:hAnsiTheme="majorBidi" w:cstheme="majorBidi"/>
          <w:sz w:val="24"/>
          <w:szCs w:val="24"/>
        </w:rPr>
      </w:pPr>
      <w:r w:rsidRPr="00DF2CEE">
        <w:rPr>
          <w:rFonts w:asciiTheme="majorBidi" w:hAnsiTheme="majorBidi" w:cstheme="majorBidi"/>
          <w:sz w:val="24"/>
          <w:szCs w:val="24"/>
        </w:rPr>
        <w:t>Ces dernières peuvent être exprimées par une fonction ne faisant pas partie du problème multi-objectif.</w:t>
      </w:r>
    </w:p>
    <w:p w:rsidR="008A4460" w:rsidRDefault="00DF2CEE" w:rsidP="00DF2CEE">
      <w:pPr>
        <w:autoSpaceDE w:val="0"/>
        <w:autoSpaceDN w:val="0"/>
        <w:adjustRightInd w:val="0"/>
        <w:spacing w:after="0" w:line="360" w:lineRule="auto"/>
        <w:rPr>
          <w:rFonts w:asciiTheme="majorBidi" w:hAnsiTheme="majorBidi" w:cstheme="majorBidi"/>
          <w:sz w:val="24"/>
          <w:szCs w:val="24"/>
        </w:rPr>
      </w:pPr>
      <w:r w:rsidRPr="00DF2CEE">
        <w:rPr>
          <w:rFonts w:asciiTheme="majorBidi" w:hAnsiTheme="majorBidi" w:cstheme="majorBidi"/>
          <w:sz w:val="24"/>
          <w:szCs w:val="24"/>
        </w:rPr>
        <w:t>Dans notre travail, une méthode de recherche de la meilleure solution efficace pouvant maximiser la fonction de préférence du décideur a été mise au point. A cet effet, l’algorithme développé dans notre travail consiste à rechercher la solution optimale d’une fonction d’utilité quadratique sur l’ensemble non convexe des solutions efficaces d’un problème de programmation linéaire en nombre entiers à objectifs multiples.</w:t>
      </w:r>
    </w:p>
    <w:p w:rsidR="00DF2CEE" w:rsidRDefault="00DF2CEE" w:rsidP="00DF2CEE">
      <w:pPr>
        <w:autoSpaceDE w:val="0"/>
        <w:autoSpaceDN w:val="0"/>
        <w:adjustRightInd w:val="0"/>
        <w:spacing w:after="0" w:line="360" w:lineRule="auto"/>
        <w:rPr>
          <w:rFonts w:asciiTheme="majorBidi" w:hAnsiTheme="majorBidi" w:cstheme="majorBidi"/>
          <w:sz w:val="24"/>
          <w:szCs w:val="24"/>
        </w:rPr>
      </w:pPr>
    </w:p>
    <w:p w:rsidR="00DF2CEE" w:rsidRDefault="00DF2CEE" w:rsidP="00DF2CEE">
      <w:pPr>
        <w:autoSpaceDE w:val="0"/>
        <w:autoSpaceDN w:val="0"/>
        <w:adjustRightInd w:val="0"/>
        <w:spacing w:after="0" w:line="360" w:lineRule="auto"/>
        <w:rPr>
          <w:rFonts w:asciiTheme="majorBidi" w:hAnsiTheme="majorBidi" w:cstheme="majorBidi"/>
          <w:b/>
          <w:bCs/>
          <w:sz w:val="24"/>
          <w:szCs w:val="24"/>
          <w:u w:val="single"/>
        </w:rPr>
      </w:pPr>
      <w:r w:rsidRPr="00DF2CEE">
        <w:rPr>
          <w:rFonts w:asciiTheme="majorBidi" w:hAnsiTheme="majorBidi" w:cstheme="majorBidi"/>
          <w:b/>
          <w:bCs/>
          <w:sz w:val="24"/>
          <w:szCs w:val="24"/>
          <w:u w:val="single"/>
        </w:rPr>
        <w:t xml:space="preserve">Mots clés : </w:t>
      </w:r>
    </w:p>
    <w:p w:rsidR="00DF2CEE" w:rsidRPr="00DF2CEE" w:rsidRDefault="00DF2CEE" w:rsidP="00DF2CEE">
      <w:pPr>
        <w:autoSpaceDE w:val="0"/>
        <w:autoSpaceDN w:val="0"/>
        <w:adjustRightInd w:val="0"/>
        <w:spacing w:after="0" w:line="360" w:lineRule="auto"/>
        <w:rPr>
          <w:rFonts w:asciiTheme="majorBidi" w:hAnsiTheme="majorBidi" w:cstheme="majorBidi"/>
          <w:sz w:val="24"/>
          <w:szCs w:val="24"/>
        </w:rPr>
      </w:pPr>
      <w:r>
        <w:rPr>
          <w:rFonts w:asciiTheme="majorBidi" w:hAnsiTheme="majorBidi" w:cstheme="majorBidi"/>
          <w:sz w:val="24"/>
          <w:szCs w:val="24"/>
        </w:rPr>
        <w:t>Programmation Multi-objectif, programmation discrètes, Program</w:t>
      </w:r>
      <w:r w:rsidR="00703E53">
        <w:rPr>
          <w:rFonts w:asciiTheme="majorBidi" w:hAnsiTheme="majorBidi" w:cstheme="majorBidi"/>
          <w:sz w:val="24"/>
          <w:szCs w:val="24"/>
        </w:rPr>
        <w:t xml:space="preserve">mation quadratique, </w:t>
      </w:r>
      <w:proofErr w:type="spellStart"/>
      <w:r w:rsidR="00703E53">
        <w:rPr>
          <w:rFonts w:asciiTheme="majorBidi" w:hAnsiTheme="majorBidi" w:cstheme="majorBidi"/>
          <w:sz w:val="24"/>
          <w:szCs w:val="24"/>
        </w:rPr>
        <w:t>Branch</w:t>
      </w:r>
      <w:proofErr w:type="spellEnd"/>
      <w:r w:rsidR="00703E53">
        <w:rPr>
          <w:rFonts w:asciiTheme="majorBidi" w:hAnsiTheme="majorBidi" w:cstheme="majorBidi"/>
          <w:sz w:val="24"/>
          <w:szCs w:val="24"/>
        </w:rPr>
        <w:t xml:space="preserve"> and </w:t>
      </w:r>
      <w:proofErr w:type="spellStart"/>
      <w:r w:rsidR="00703E53">
        <w:rPr>
          <w:rFonts w:asciiTheme="majorBidi" w:hAnsiTheme="majorBidi" w:cstheme="majorBidi"/>
          <w:sz w:val="24"/>
          <w:szCs w:val="24"/>
        </w:rPr>
        <w:t>C</w:t>
      </w:r>
      <w:r>
        <w:rPr>
          <w:rFonts w:asciiTheme="majorBidi" w:hAnsiTheme="majorBidi" w:cstheme="majorBidi"/>
          <w:sz w:val="24"/>
          <w:szCs w:val="24"/>
        </w:rPr>
        <w:t>ut</w:t>
      </w:r>
      <w:proofErr w:type="spellEnd"/>
      <w:r>
        <w:rPr>
          <w:rFonts w:asciiTheme="majorBidi" w:hAnsiTheme="majorBidi" w:cstheme="majorBidi"/>
          <w:sz w:val="24"/>
          <w:szCs w:val="24"/>
        </w:rPr>
        <w:t>.</w:t>
      </w:r>
    </w:p>
    <w:sectPr w:rsidR="00DF2CEE" w:rsidRPr="00DF2CEE" w:rsidSect="008A4460">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fullPage" w:percent="46"/>
  <w:proofState w:spelling="clean" w:grammar="clean"/>
  <w:defaultTabStop w:val="708"/>
  <w:hyphenationZone w:val="425"/>
  <w:characterSpacingControl w:val="doNotCompress"/>
  <w:compat/>
  <w:rsids>
    <w:rsidRoot w:val="00DE3A2E"/>
    <w:rsid w:val="000E5612"/>
    <w:rsid w:val="00703E53"/>
    <w:rsid w:val="008A4460"/>
    <w:rsid w:val="00DE3A2E"/>
    <w:rsid w:val="00DF2CEE"/>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A4460"/>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1</Pages>
  <Words>196</Words>
  <Characters>1083</Characters>
  <Application>Microsoft Office Word</Application>
  <DocSecurity>0</DocSecurity>
  <Lines>9</Lines>
  <Paragraphs>2</Paragraphs>
  <ScaleCrop>false</ScaleCrop>
  <Company/>
  <LinksUpToDate>false</LinksUpToDate>
  <CharactersWithSpaces>1277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wassila</dc:creator>
  <cp:lastModifiedBy>wassila</cp:lastModifiedBy>
  <cp:revision>4</cp:revision>
  <dcterms:created xsi:type="dcterms:W3CDTF">2015-10-10T21:36:00Z</dcterms:created>
  <dcterms:modified xsi:type="dcterms:W3CDTF">2015-10-19T09:41:00Z</dcterms:modified>
</cp:coreProperties>
</file>