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42BD" w:rsidRPr="007242BD" w:rsidRDefault="007242BD" w:rsidP="007242BD">
      <w:pPr>
        <w:spacing w:before="100" w:beforeAutospacing="1" w:line="360" w:lineRule="auto"/>
        <w:ind w:left="0"/>
        <w:rPr>
          <w:rFonts w:asciiTheme="majorBidi" w:hAnsiTheme="majorBidi" w:cstheme="majorBidi"/>
          <w:sz w:val="40"/>
          <w:szCs w:val="40"/>
        </w:rPr>
      </w:pPr>
    </w:p>
    <w:p w:rsidR="007242BD" w:rsidRPr="00B031C7" w:rsidRDefault="00D10845" w:rsidP="007242BD">
      <w:pPr>
        <w:spacing w:before="100" w:beforeAutospacing="1" w:line="360" w:lineRule="auto"/>
        <w:ind w:left="0"/>
        <w:rPr>
          <w:rFonts w:asciiTheme="majorBidi" w:hAnsiTheme="majorBidi" w:cstheme="majorBidi"/>
          <w:sz w:val="44"/>
          <w:szCs w:val="44"/>
        </w:rPr>
      </w:pPr>
      <w:r>
        <w:rPr>
          <w:rFonts w:asciiTheme="majorBidi" w:hAnsiTheme="majorBidi" w:cstheme="majorBidi"/>
          <w:noProof/>
          <w:sz w:val="44"/>
          <w:szCs w:val="44"/>
          <w:lang w:eastAsia="fr-FR"/>
        </w:rPr>
        <w:pict>
          <v:shapetype id="_x0000_t32" coordsize="21600,21600" o:spt="32" o:oned="t" path="m,l21600,21600e" filled="f">
            <v:path arrowok="t" fillok="f" o:connecttype="none"/>
            <o:lock v:ext="edit" shapetype="t"/>
          </v:shapetype>
          <v:shape id="_x0000_s1026" type="#_x0000_t32" style="position:absolute;margin-left:-.35pt;margin-top:37.4pt;width:464.9pt;height:0;z-index:251658240" o:connectortype="straight"/>
        </w:pict>
      </w:r>
      <w:r w:rsidR="007242BD" w:rsidRPr="00B031C7">
        <w:rPr>
          <w:rFonts w:asciiTheme="majorBidi" w:hAnsiTheme="majorBidi" w:cstheme="majorBidi"/>
          <w:sz w:val="44"/>
          <w:szCs w:val="44"/>
        </w:rPr>
        <w:t>Résumé</w:t>
      </w:r>
    </w:p>
    <w:p w:rsidR="00B11064" w:rsidRDefault="00B11064" w:rsidP="00B11064">
      <w:pPr>
        <w:autoSpaceDE w:val="0"/>
        <w:autoSpaceDN w:val="0"/>
        <w:adjustRightInd w:val="0"/>
        <w:spacing w:after="0" w:afterAutospacing="0"/>
        <w:ind w:left="0"/>
        <w:jc w:val="both"/>
        <w:rPr>
          <w:rFonts w:ascii="Times New Roman" w:hAnsi="Times New Roman" w:cs="Times New Roman"/>
          <w:sz w:val="20"/>
          <w:szCs w:val="20"/>
        </w:rPr>
      </w:pPr>
    </w:p>
    <w:p w:rsidR="00B11064" w:rsidRDefault="00B11064" w:rsidP="00B11064">
      <w:pPr>
        <w:autoSpaceDE w:val="0"/>
        <w:autoSpaceDN w:val="0"/>
        <w:adjustRightInd w:val="0"/>
        <w:spacing w:after="0" w:afterAutospacing="0" w:line="360" w:lineRule="auto"/>
        <w:ind w:left="0"/>
        <w:jc w:val="both"/>
        <w:rPr>
          <w:rFonts w:ascii="Times New Roman" w:hAnsi="Times New Roman" w:cs="Times New Roman"/>
          <w:sz w:val="24"/>
          <w:szCs w:val="24"/>
        </w:rPr>
      </w:pPr>
    </w:p>
    <w:p w:rsidR="0088732F" w:rsidRDefault="0088732F" w:rsidP="0088732F">
      <w:pPr>
        <w:autoSpaceDE w:val="0"/>
        <w:autoSpaceDN w:val="0"/>
        <w:adjustRightInd w:val="0"/>
        <w:spacing w:after="0" w:afterAutospacing="0" w:line="276" w:lineRule="auto"/>
        <w:ind w:left="0"/>
        <w:jc w:val="both"/>
        <w:rPr>
          <w:rFonts w:ascii="Times New Roman" w:hAnsi="Times New Roman" w:cs="Times New Roman"/>
          <w:sz w:val="24"/>
          <w:szCs w:val="24"/>
        </w:rPr>
      </w:pPr>
    </w:p>
    <w:p w:rsidR="007443B9" w:rsidRDefault="00B11064" w:rsidP="00F653BC">
      <w:pPr>
        <w:autoSpaceDE w:val="0"/>
        <w:autoSpaceDN w:val="0"/>
        <w:adjustRightInd w:val="0"/>
        <w:spacing w:after="120" w:afterAutospacing="0" w:line="360" w:lineRule="auto"/>
        <w:ind w:left="0"/>
        <w:jc w:val="both"/>
        <w:rPr>
          <w:rFonts w:ascii="Times New Roman" w:hAnsi="Times New Roman" w:cs="Times New Roman"/>
          <w:sz w:val="24"/>
          <w:szCs w:val="24"/>
        </w:rPr>
      </w:pPr>
      <w:r w:rsidRPr="00B11064">
        <w:rPr>
          <w:rFonts w:ascii="Times New Roman" w:hAnsi="Times New Roman" w:cs="Times New Roman"/>
          <w:sz w:val="24"/>
          <w:szCs w:val="24"/>
        </w:rPr>
        <w:t xml:space="preserve">Le travail réalisé, dans le cadre de ce mémoire, a permis de développer des modèles pour le calcul des performances </w:t>
      </w:r>
      <w:r>
        <w:rPr>
          <w:rFonts w:ascii="Times New Roman" w:hAnsi="Times New Roman" w:cs="Times New Roman"/>
          <w:sz w:val="24"/>
          <w:szCs w:val="24"/>
        </w:rPr>
        <w:t>d</w:t>
      </w:r>
      <w:r w:rsidR="0004423D">
        <w:rPr>
          <w:rFonts w:ascii="Times New Roman" w:hAnsi="Times New Roman" w:cs="Times New Roman"/>
          <w:sz w:val="24"/>
          <w:szCs w:val="24"/>
        </w:rPr>
        <w:t xml:space="preserve">e </w:t>
      </w:r>
      <w:r>
        <w:rPr>
          <w:rFonts w:ascii="Times New Roman" w:hAnsi="Times New Roman" w:cs="Times New Roman"/>
          <w:sz w:val="24"/>
          <w:szCs w:val="24"/>
        </w:rPr>
        <w:t>machine</w:t>
      </w:r>
      <w:r w:rsidR="0004423D">
        <w:rPr>
          <w:rFonts w:ascii="Times New Roman" w:hAnsi="Times New Roman" w:cs="Times New Roman"/>
          <w:sz w:val="24"/>
          <w:szCs w:val="24"/>
        </w:rPr>
        <w:t>s</w:t>
      </w:r>
      <w:r>
        <w:rPr>
          <w:rFonts w:ascii="Times New Roman" w:hAnsi="Times New Roman" w:cs="Times New Roman"/>
          <w:sz w:val="24"/>
          <w:szCs w:val="24"/>
        </w:rPr>
        <w:t xml:space="preserve"> synchrone</w:t>
      </w:r>
      <w:r w:rsidR="0004423D">
        <w:rPr>
          <w:rFonts w:ascii="Times New Roman" w:hAnsi="Times New Roman" w:cs="Times New Roman"/>
          <w:sz w:val="24"/>
          <w:szCs w:val="24"/>
        </w:rPr>
        <w:t>s</w:t>
      </w:r>
      <w:r>
        <w:rPr>
          <w:rFonts w:ascii="Times New Roman" w:hAnsi="Times New Roman" w:cs="Times New Roman"/>
          <w:sz w:val="24"/>
          <w:szCs w:val="24"/>
        </w:rPr>
        <w:t xml:space="preserve"> à aimants permanents</w:t>
      </w:r>
      <w:r w:rsidRPr="00B11064">
        <w:rPr>
          <w:rFonts w:ascii="Times New Roman" w:hAnsi="Times New Roman" w:cs="Times New Roman"/>
          <w:sz w:val="24"/>
          <w:szCs w:val="24"/>
        </w:rPr>
        <w:t>. Ces modèles sont basés sur la résolution des équations de champ couplées aux équations électriques. Deux modèles de calculs sont développés. L’un utilisant des solutions analytiques et le deuxième exploite</w:t>
      </w:r>
      <w:r w:rsidR="00794B17">
        <w:rPr>
          <w:rFonts w:ascii="Times New Roman" w:hAnsi="Times New Roman" w:cs="Times New Roman"/>
          <w:sz w:val="24"/>
          <w:szCs w:val="24"/>
        </w:rPr>
        <w:t xml:space="preserve"> la méthode des éléments finis.</w:t>
      </w:r>
    </w:p>
    <w:p w:rsidR="007443B9" w:rsidRDefault="00B11064" w:rsidP="00F653BC">
      <w:pPr>
        <w:autoSpaceDE w:val="0"/>
        <w:autoSpaceDN w:val="0"/>
        <w:adjustRightInd w:val="0"/>
        <w:spacing w:after="120" w:afterAutospacing="0" w:line="360" w:lineRule="auto"/>
        <w:ind w:left="0"/>
        <w:jc w:val="both"/>
        <w:rPr>
          <w:rFonts w:ascii="Times New Roman" w:hAnsi="Times New Roman" w:cs="Times New Roman"/>
          <w:sz w:val="24"/>
          <w:szCs w:val="24"/>
        </w:rPr>
      </w:pPr>
      <w:r w:rsidRPr="00B11064">
        <w:rPr>
          <w:rFonts w:ascii="Times New Roman" w:hAnsi="Times New Roman" w:cs="Times New Roman"/>
          <w:sz w:val="24"/>
          <w:szCs w:val="24"/>
        </w:rPr>
        <w:t>Le modèle analytique, en 2 D, que nous avons développé permet de déterminer les expressions des grandeurs électromagnétiques caractéristiques du fonctionnement pour différentes configurations de machines à aimants montés sur la surface du rotor. Ces expressions constituent un outil rapide et efficace pour une analyse paramétrique et pour un p</w:t>
      </w:r>
      <w:r w:rsidR="00794B17">
        <w:rPr>
          <w:rFonts w:ascii="Times New Roman" w:hAnsi="Times New Roman" w:cs="Times New Roman"/>
          <w:sz w:val="24"/>
          <w:szCs w:val="24"/>
        </w:rPr>
        <w:t>ré dimensionnement géométrique.</w:t>
      </w:r>
    </w:p>
    <w:p w:rsidR="0068533C" w:rsidRPr="00B11064" w:rsidRDefault="00B11064" w:rsidP="00F102E4">
      <w:pPr>
        <w:autoSpaceDE w:val="0"/>
        <w:autoSpaceDN w:val="0"/>
        <w:adjustRightInd w:val="0"/>
        <w:spacing w:after="0" w:afterAutospacing="0" w:line="360" w:lineRule="auto"/>
        <w:ind w:left="0"/>
        <w:jc w:val="both"/>
        <w:rPr>
          <w:rFonts w:ascii="Times New Roman" w:hAnsi="Times New Roman" w:cs="Times New Roman"/>
          <w:sz w:val="24"/>
          <w:szCs w:val="24"/>
        </w:rPr>
      </w:pPr>
      <w:r w:rsidRPr="00B11064">
        <w:rPr>
          <w:rFonts w:ascii="Times New Roman" w:hAnsi="Times New Roman" w:cs="Times New Roman"/>
          <w:sz w:val="24"/>
          <w:szCs w:val="24"/>
        </w:rPr>
        <w:t>Le modèle numérique développé, basé quant à lui sur la résolution des équations du champ par la méthode des éléments finis en 2D, tient compte de la géométrie réelle de la machine, des caractéristiques électriques et magnétiques de ses différentes parties. De plus on a considéré une alimentation en tension de la machine. A l’aide de cet outil, on a affiné l’analyse des performances des structures</w:t>
      </w:r>
      <w:r w:rsidR="0068533C">
        <w:rPr>
          <w:rFonts w:ascii="Times New Roman" w:hAnsi="Times New Roman" w:cs="Times New Roman"/>
          <w:sz w:val="24"/>
          <w:szCs w:val="24"/>
        </w:rPr>
        <w:t xml:space="preserve"> envisagées en étudiant certain</w:t>
      </w:r>
      <w:r w:rsidRPr="00B11064">
        <w:rPr>
          <w:rFonts w:ascii="Times New Roman" w:hAnsi="Times New Roman" w:cs="Times New Roman"/>
          <w:sz w:val="24"/>
          <w:szCs w:val="24"/>
        </w:rPr>
        <w:t xml:space="preserve"> caractéristiques inaccessibles </w:t>
      </w:r>
      <w:r w:rsidR="00794B17">
        <w:rPr>
          <w:rFonts w:ascii="Times New Roman" w:hAnsi="Times New Roman" w:cs="Times New Roman"/>
          <w:sz w:val="24"/>
          <w:szCs w:val="24"/>
        </w:rPr>
        <w:t>par la modélisation analytique.</w:t>
      </w:r>
      <w:bookmarkStart w:id="0" w:name="_GoBack"/>
      <w:bookmarkEnd w:id="0"/>
    </w:p>
    <w:p w:rsidR="00B11064" w:rsidRPr="00B11064" w:rsidRDefault="00B11064" w:rsidP="0088732F">
      <w:pPr>
        <w:autoSpaceDE w:val="0"/>
        <w:autoSpaceDN w:val="0"/>
        <w:adjustRightInd w:val="0"/>
        <w:spacing w:after="0" w:afterAutospacing="0" w:line="276" w:lineRule="auto"/>
        <w:ind w:left="0"/>
        <w:jc w:val="both"/>
        <w:rPr>
          <w:rFonts w:ascii="Times New Roman" w:hAnsi="Times New Roman" w:cs="Times New Roman"/>
          <w:sz w:val="24"/>
          <w:szCs w:val="24"/>
        </w:rPr>
      </w:pPr>
    </w:p>
    <w:p w:rsidR="007242BD" w:rsidRPr="00B11064" w:rsidRDefault="00F102E4" w:rsidP="0088732F">
      <w:pPr>
        <w:spacing w:after="0" w:afterAutospacing="0" w:line="276" w:lineRule="auto"/>
        <w:ind w:left="0"/>
        <w:jc w:val="both"/>
        <w:rPr>
          <w:rFonts w:ascii="Times New Roman" w:hAnsi="Times New Roman" w:cs="Times New Roman"/>
          <w:sz w:val="24"/>
          <w:szCs w:val="24"/>
        </w:rPr>
      </w:pPr>
      <w:r>
        <w:rPr>
          <w:rFonts w:ascii="Times New Roman" w:hAnsi="Times New Roman" w:cs="Times New Roman"/>
          <w:b/>
          <w:sz w:val="24"/>
          <w:szCs w:val="24"/>
        </w:rPr>
        <w:t>Mots-</w:t>
      </w:r>
      <w:r w:rsidR="00B11064" w:rsidRPr="00B11064">
        <w:rPr>
          <w:rFonts w:ascii="Times New Roman" w:hAnsi="Times New Roman" w:cs="Times New Roman"/>
          <w:b/>
          <w:sz w:val="24"/>
          <w:szCs w:val="24"/>
        </w:rPr>
        <w:t>clés :</w:t>
      </w:r>
      <w:r w:rsidR="00B11064" w:rsidRPr="00B11064">
        <w:rPr>
          <w:rFonts w:ascii="Times New Roman" w:hAnsi="Times New Roman" w:cs="Times New Roman"/>
          <w:sz w:val="24"/>
          <w:szCs w:val="24"/>
        </w:rPr>
        <w:t xml:space="preserve"> Machines à aimants</w:t>
      </w:r>
      <w:r w:rsidR="00B11064">
        <w:rPr>
          <w:rFonts w:ascii="Times New Roman" w:hAnsi="Times New Roman" w:cs="Times New Roman"/>
          <w:sz w:val="24"/>
          <w:szCs w:val="24"/>
        </w:rPr>
        <w:t xml:space="preserve"> permanents</w:t>
      </w:r>
      <w:r w:rsidR="00B11064" w:rsidRPr="00B11064">
        <w:rPr>
          <w:rFonts w:ascii="Times New Roman" w:hAnsi="Times New Roman" w:cs="Times New Roman"/>
          <w:sz w:val="24"/>
          <w:szCs w:val="24"/>
        </w:rPr>
        <w:t xml:space="preserve">, </w:t>
      </w:r>
      <w:r w:rsidR="00B11064">
        <w:rPr>
          <w:rFonts w:ascii="Times New Roman" w:hAnsi="Times New Roman" w:cs="Times New Roman"/>
          <w:sz w:val="24"/>
          <w:szCs w:val="24"/>
        </w:rPr>
        <w:t>m</w:t>
      </w:r>
      <w:r w:rsidR="00B11064" w:rsidRPr="00B11064">
        <w:rPr>
          <w:rFonts w:ascii="Times New Roman" w:hAnsi="Times New Roman" w:cs="Times New Roman"/>
          <w:sz w:val="24"/>
          <w:szCs w:val="24"/>
        </w:rPr>
        <w:t xml:space="preserve">odélisation électromagnétique, aimantation, </w:t>
      </w:r>
      <w:r w:rsidR="00B11064">
        <w:rPr>
          <w:rFonts w:ascii="Times New Roman" w:hAnsi="Times New Roman" w:cs="Times New Roman"/>
          <w:sz w:val="24"/>
          <w:szCs w:val="24"/>
        </w:rPr>
        <w:t>modèles</w:t>
      </w:r>
      <w:r w:rsidR="00B11064" w:rsidRPr="00B11064">
        <w:rPr>
          <w:rFonts w:ascii="Times New Roman" w:hAnsi="Times New Roman" w:cs="Times New Roman"/>
          <w:sz w:val="24"/>
          <w:szCs w:val="24"/>
        </w:rPr>
        <w:t xml:space="preserve"> analytique</w:t>
      </w:r>
      <w:r w:rsidR="00B11064">
        <w:rPr>
          <w:rFonts w:ascii="Times New Roman" w:hAnsi="Times New Roman" w:cs="Times New Roman"/>
          <w:sz w:val="24"/>
          <w:szCs w:val="24"/>
        </w:rPr>
        <w:t>s</w:t>
      </w:r>
      <w:r w:rsidR="00B11064" w:rsidRPr="00B11064">
        <w:rPr>
          <w:rFonts w:ascii="Times New Roman" w:hAnsi="Times New Roman" w:cs="Times New Roman"/>
          <w:sz w:val="24"/>
          <w:szCs w:val="24"/>
        </w:rPr>
        <w:t xml:space="preserve">, </w:t>
      </w:r>
      <w:r w:rsidR="00B11064">
        <w:rPr>
          <w:rFonts w:ascii="Times New Roman" w:hAnsi="Times New Roman" w:cs="Times New Roman"/>
          <w:sz w:val="24"/>
          <w:szCs w:val="24"/>
        </w:rPr>
        <w:t xml:space="preserve">méthode des </w:t>
      </w:r>
      <w:r w:rsidR="00B11064" w:rsidRPr="00B11064">
        <w:rPr>
          <w:rFonts w:ascii="Times New Roman" w:hAnsi="Times New Roman" w:cs="Times New Roman"/>
          <w:sz w:val="24"/>
          <w:szCs w:val="24"/>
        </w:rPr>
        <w:t>éléments finis</w:t>
      </w:r>
      <w:r w:rsidR="00B11064">
        <w:rPr>
          <w:rFonts w:ascii="Times New Roman" w:hAnsi="Times New Roman" w:cs="Times New Roman"/>
          <w:sz w:val="24"/>
          <w:szCs w:val="24"/>
        </w:rPr>
        <w:t>.</w:t>
      </w:r>
    </w:p>
    <w:sectPr w:rsidR="007242BD" w:rsidRPr="00B11064" w:rsidSect="001533C9">
      <w:footerReference w:type="default" r:id="rId7"/>
      <w:pgSz w:w="11906" w:h="16838"/>
      <w:pgMar w:top="1134" w:right="1134" w:bottom="1134" w:left="1418" w:header="56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0845" w:rsidRDefault="00D10845" w:rsidP="007242BD">
      <w:pPr>
        <w:spacing w:after="0"/>
      </w:pPr>
      <w:r>
        <w:separator/>
      </w:r>
    </w:p>
  </w:endnote>
  <w:endnote w:type="continuationSeparator" w:id="0">
    <w:p w:rsidR="00D10845" w:rsidRDefault="00D10845" w:rsidP="007242B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42BD" w:rsidRPr="0043174B" w:rsidRDefault="00D10845" w:rsidP="00B031C7">
    <w:pPr>
      <w:pStyle w:val="Pieddepage"/>
      <w:jc w:val="right"/>
      <w:rPr>
        <w:rFonts w:asciiTheme="majorBidi" w:hAnsiTheme="majorBidi" w:cstheme="majorBidi"/>
        <w:sz w:val="24"/>
      </w:rPr>
    </w:pPr>
    <w:r>
      <w:rPr>
        <w:rFonts w:asciiTheme="majorBidi" w:hAnsiTheme="majorBidi" w:cstheme="majorBidi"/>
        <w:noProof/>
        <w:sz w:val="24"/>
        <w:lang w:eastAsia="fr-FR"/>
      </w:rPr>
      <w:pict>
        <v:shapetype id="_x0000_t32" coordsize="21600,21600" o:spt="32" o:oned="t" path="m,l21600,21600e" filled="f">
          <v:path arrowok="t" fillok="f" o:connecttype="none"/>
          <o:lock v:ext="edit" shapetype="t"/>
        </v:shapetype>
        <v:shape id="_x0000_s2052" type="#_x0000_t32" style="position:absolute;left:0;text-align:left;margin-left:0;margin-top:-1.3pt;width:470.55pt;height:0;z-index:251659264" o:connectortype="straight"/>
      </w:pict>
    </w:r>
    <w:r w:rsidR="00B031C7" w:rsidRPr="0043174B">
      <w:rPr>
        <w:rFonts w:asciiTheme="majorBidi" w:hAnsiTheme="majorBidi" w:cstheme="majorBidi"/>
        <w:sz w:val="24"/>
      </w:rPr>
      <w:t>i</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0845" w:rsidRDefault="00D10845" w:rsidP="007242BD">
      <w:pPr>
        <w:spacing w:after="0"/>
      </w:pPr>
      <w:r>
        <w:separator/>
      </w:r>
    </w:p>
  </w:footnote>
  <w:footnote w:type="continuationSeparator" w:id="0">
    <w:p w:rsidR="00D10845" w:rsidRDefault="00D10845" w:rsidP="007242BD">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2053"/>
    <o:shapelayout v:ext="edit">
      <o:idmap v:ext="edit" data="2"/>
      <o:rules v:ext="edit">
        <o:r id="V:Rule1" type="connector" idref="#_x0000_s2052"/>
      </o:rules>
    </o:shapelayout>
  </w:hdrShapeDefaults>
  <w:footnotePr>
    <w:footnote w:id="-1"/>
    <w:footnote w:id="0"/>
  </w:footnotePr>
  <w:endnotePr>
    <w:endnote w:id="-1"/>
    <w:endnote w:id="0"/>
  </w:endnotePr>
  <w:compat>
    <w:compatSetting w:name="compatibilityMode" w:uri="http://schemas.microsoft.com/office/word" w:val="12"/>
  </w:compat>
  <w:rsids>
    <w:rsidRoot w:val="007242BD"/>
    <w:rsid w:val="000018BE"/>
    <w:rsid w:val="000053E9"/>
    <w:rsid w:val="000059CE"/>
    <w:rsid w:val="00006A87"/>
    <w:rsid w:val="00006E38"/>
    <w:rsid w:val="00022F6A"/>
    <w:rsid w:val="00025C82"/>
    <w:rsid w:val="00027659"/>
    <w:rsid w:val="000318F0"/>
    <w:rsid w:val="0003206E"/>
    <w:rsid w:val="000433E2"/>
    <w:rsid w:val="0004423D"/>
    <w:rsid w:val="00046AF6"/>
    <w:rsid w:val="00052085"/>
    <w:rsid w:val="00056308"/>
    <w:rsid w:val="0006048C"/>
    <w:rsid w:val="0006126B"/>
    <w:rsid w:val="00067F75"/>
    <w:rsid w:val="00070EE1"/>
    <w:rsid w:val="00071CF7"/>
    <w:rsid w:val="00072252"/>
    <w:rsid w:val="00072CDB"/>
    <w:rsid w:val="00074D73"/>
    <w:rsid w:val="000779FE"/>
    <w:rsid w:val="00081504"/>
    <w:rsid w:val="00081C3F"/>
    <w:rsid w:val="00085A79"/>
    <w:rsid w:val="000920AB"/>
    <w:rsid w:val="00095475"/>
    <w:rsid w:val="00096EEC"/>
    <w:rsid w:val="000B0B1A"/>
    <w:rsid w:val="000C07D8"/>
    <w:rsid w:val="000C2321"/>
    <w:rsid w:val="000C2DD0"/>
    <w:rsid w:val="000C4CD0"/>
    <w:rsid w:val="000D5963"/>
    <w:rsid w:val="000D7750"/>
    <w:rsid w:val="000E18F4"/>
    <w:rsid w:val="000E311C"/>
    <w:rsid w:val="000E318B"/>
    <w:rsid w:val="000E3A9B"/>
    <w:rsid w:val="000E6212"/>
    <w:rsid w:val="000E6F49"/>
    <w:rsid w:val="000F190F"/>
    <w:rsid w:val="000F2A32"/>
    <w:rsid w:val="000F50D8"/>
    <w:rsid w:val="000F5E92"/>
    <w:rsid w:val="00100034"/>
    <w:rsid w:val="00104BE7"/>
    <w:rsid w:val="00113208"/>
    <w:rsid w:val="00121DE4"/>
    <w:rsid w:val="001231D1"/>
    <w:rsid w:val="001241A7"/>
    <w:rsid w:val="001313C2"/>
    <w:rsid w:val="00131EB7"/>
    <w:rsid w:val="00151461"/>
    <w:rsid w:val="001533C9"/>
    <w:rsid w:val="0015409E"/>
    <w:rsid w:val="00155D08"/>
    <w:rsid w:val="00157715"/>
    <w:rsid w:val="001960BE"/>
    <w:rsid w:val="001A10B2"/>
    <w:rsid w:val="001A281D"/>
    <w:rsid w:val="001A4551"/>
    <w:rsid w:val="001A4AFA"/>
    <w:rsid w:val="001A5D56"/>
    <w:rsid w:val="001A6051"/>
    <w:rsid w:val="001B1543"/>
    <w:rsid w:val="001B4A92"/>
    <w:rsid w:val="001B5BC7"/>
    <w:rsid w:val="001C008C"/>
    <w:rsid w:val="001D4DE6"/>
    <w:rsid w:val="001E1949"/>
    <w:rsid w:val="001E2CD4"/>
    <w:rsid w:val="001E5914"/>
    <w:rsid w:val="001E5B6F"/>
    <w:rsid w:val="001E6940"/>
    <w:rsid w:val="001E69FD"/>
    <w:rsid w:val="001E7419"/>
    <w:rsid w:val="001E75C1"/>
    <w:rsid w:val="001F2BB0"/>
    <w:rsid w:val="001F5394"/>
    <w:rsid w:val="0020000A"/>
    <w:rsid w:val="00200778"/>
    <w:rsid w:val="00200C5F"/>
    <w:rsid w:val="00202CF6"/>
    <w:rsid w:val="00205140"/>
    <w:rsid w:val="00215E1D"/>
    <w:rsid w:val="002203E6"/>
    <w:rsid w:val="002247DE"/>
    <w:rsid w:val="00225018"/>
    <w:rsid w:val="00225190"/>
    <w:rsid w:val="002265AD"/>
    <w:rsid w:val="00230CD6"/>
    <w:rsid w:val="00235212"/>
    <w:rsid w:val="00236911"/>
    <w:rsid w:val="0023725A"/>
    <w:rsid w:val="00240175"/>
    <w:rsid w:val="002438D6"/>
    <w:rsid w:val="00244992"/>
    <w:rsid w:val="00245841"/>
    <w:rsid w:val="00255FD6"/>
    <w:rsid w:val="0026227F"/>
    <w:rsid w:val="00264841"/>
    <w:rsid w:val="00267226"/>
    <w:rsid w:val="00267680"/>
    <w:rsid w:val="00270139"/>
    <w:rsid w:val="002715C2"/>
    <w:rsid w:val="00281065"/>
    <w:rsid w:val="0028108A"/>
    <w:rsid w:val="0028472F"/>
    <w:rsid w:val="00287608"/>
    <w:rsid w:val="00296247"/>
    <w:rsid w:val="002A5198"/>
    <w:rsid w:val="002B10A4"/>
    <w:rsid w:val="002B2CE7"/>
    <w:rsid w:val="002B3F45"/>
    <w:rsid w:val="002B630D"/>
    <w:rsid w:val="002C12B1"/>
    <w:rsid w:val="002C2285"/>
    <w:rsid w:val="002D197D"/>
    <w:rsid w:val="002D6FAC"/>
    <w:rsid w:val="002D79DF"/>
    <w:rsid w:val="002D7C5B"/>
    <w:rsid w:val="002E1B30"/>
    <w:rsid w:val="002E450D"/>
    <w:rsid w:val="002F0E2A"/>
    <w:rsid w:val="002F4586"/>
    <w:rsid w:val="002F4611"/>
    <w:rsid w:val="002F4A3A"/>
    <w:rsid w:val="00302F64"/>
    <w:rsid w:val="003043E0"/>
    <w:rsid w:val="00307989"/>
    <w:rsid w:val="003179AF"/>
    <w:rsid w:val="00320BC4"/>
    <w:rsid w:val="0033198F"/>
    <w:rsid w:val="003355A7"/>
    <w:rsid w:val="0033775F"/>
    <w:rsid w:val="00340F36"/>
    <w:rsid w:val="0034361B"/>
    <w:rsid w:val="00350089"/>
    <w:rsid w:val="00350188"/>
    <w:rsid w:val="00351596"/>
    <w:rsid w:val="00355072"/>
    <w:rsid w:val="003562D0"/>
    <w:rsid w:val="003609E3"/>
    <w:rsid w:val="003675F0"/>
    <w:rsid w:val="00371BAF"/>
    <w:rsid w:val="00372BE7"/>
    <w:rsid w:val="00377D67"/>
    <w:rsid w:val="00382537"/>
    <w:rsid w:val="00383D53"/>
    <w:rsid w:val="0039071E"/>
    <w:rsid w:val="00390D68"/>
    <w:rsid w:val="0039185A"/>
    <w:rsid w:val="0039478D"/>
    <w:rsid w:val="003B09EC"/>
    <w:rsid w:val="003B10DC"/>
    <w:rsid w:val="003B3983"/>
    <w:rsid w:val="003D3BF8"/>
    <w:rsid w:val="003D6E68"/>
    <w:rsid w:val="003E1559"/>
    <w:rsid w:val="003E4314"/>
    <w:rsid w:val="003E5D8E"/>
    <w:rsid w:val="003E6EE8"/>
    <w:rsid w:val="003F178C"/>
    <w:rsid w:val="003F358F"/>
    <w:rsid w:val="003F4782"/>
    <w:rsid w:val="003F49DA"/>
    <w:rsid w:val="003F579C"/>
    <w:rsid w:val="003F68E1"/>
    <w:rsid w:val="00406A2C"/>
    <w:rsid w:val="00430A41"/>
    <w:rsid w:val="0043174B"/>
    <w:rsid w:val="00434B94"/>
    <w:rsid w:val="00441C85"/>
    <w:rsid w:val="0044447F"/>
    <w:rsid w:val="004523DA"/>
    <w:rsid w:val="00454CD2"/>
    <w:rsid w:val="00463485"/>
    <w:rsid w:val="004639CC"/>
    <w:rsid w:val="00466CE9"/>
    <w:rsid w:val="00470ADF"/>
    <w:rsid w:val="00484E5D"/>
    <w:rsid w:val="004A44B1"/>
    <w:rsid w:val="004A4D87"/>
    <w:rsid w:val="004A7E87"/>
    <w:rsid w:val="004D1631"/>
    <w:rsid w:val="004D2243"/>
    <w:rsid w:val="004D5EDB"/>
    <w:rsid w:val="004D5FD0"/>
    <w:rsid w:val="004E464E"/>
    <w:rsid w:val="004E4F45"/>
    <w:rsid w:val="004E7491"/>
    <w:rsid w:val="004F20A8"/>
    <w:rsid w:val="004F22C6"/>
    <w:rsid w:val="00502079"/>
    <w:rsid w:val="00502EF4"/>
    <w:rsid w:val="0051435B"/>
    <w:rsid w:val="00520074"/>
    <w:rsid w:val="00531EA1"/>
    <w:rsid w:val="00532E77"/>
    <w:rsid w:val="00542C29"/>
    <w:rsid w:val="005441C5"/>
    <w:rsid w:val="00545EDF"/>
    <w:rsid w:val="005470F5"/>
    <w:rsid w:val="00553861"/>
    <w:rsid w:val="005540FD"/>
    <w:rsid w:val="0055719A"/>
    <w:rsid w:val="00561DF6"/>
    <w:rsid w:val="00562957"/>
    <w:rsid w:val="00566BBE"/>
    <w:rsid w:val="00571612"/>
    <w:rsid w:val="0057261D"/>
    <w:rsid w:val="00574CDC"/>
    <w:rsid w:val="00580C23"/>
    <w:rsid w:val="00586DF4"/>
    <w:rsid w:val="005874BE"/>
    <w:rsid w:val="005A0285"/>
    <w:rsid w:val="005A3CA2"/>
    <w:rsid w:val="005A43F0"/>
    <w:rsid w:val="005A55C5"/>
    <w:rsid w:val="005B1681"/>
    <w:rsid w:val="005B307E"/>
    <w:rsid w:val="005C2005"/>
    <w:rsid w:val="005C311A"/>
    <w:rsid w:val="005D0111"/>
    <w:rsid w:val="005D5B23"/>
    <w:rsid w:val="005E284F"/>
    <w:rsid w:val="005E3350"/>
    <w:rsid w:val="005E3B55"/>
    <w:rsid w:val="005F21A5"/>
    <w:rsid w:val="005F43C6"/>
    <w:rsid w:val="00601DCF"/>
    <w:rsid w:val="0060547A"/>
    <w:rsid w:val="006063C9"/>
    <w:rsid w:val="006111C9"/>
    <w:rsid w:val="00611A0A"/>
    <w:rsid w:val="00621E9E"/>
    <w:rsid w:val="00622E82"/>
    <w:rsid w:val="006260D2"/>
    <w:rsid w:val="00626C01"/>
    <w:rsid w:val="006302E8"/>
    <w:rsid w:val="0063134F"/>
    <w:rsid w:val="00634FBB"/>
    <w:rsid w:val="00636A3B"/>
    <w:rsid w:val="0064674F"/>
    <w:rsid w:val="00650DAB"/>
    <w:rsid w:val="00660D78"/>
    <w:rsid w:val="00664946"/>
    <w:rsid w:val="00664947"/>
    <w:rsid w:val="00664C70"/>
    <w:rsid w:val="006729ED"/>
    <w:rsid w:val="00673E90"/>
    <w:rsid w:val="00674F19"/>
    <w:rsid w:val="00674FAB"/>
    <w:rsid w:val="0068533C"/>
    <w:rsid w:val="006861D3"/>
    <w:rsid w:val="006925A3"/>
    <w:rsid w:val="00695CA4"/>
    <w:rsid w:val="006A7018"/>
    <w:rsid w:val="006B04E6"/>
    <w:rsid w:val="006B0ED5"/>
    <w:rsid w:val="006B1B5B"/>
    <w:rsid w:val="006B30AE"/>
    <w:rsid w:val="006B35E0"/>
    <w:rsid w:val="006B3BD9"/>
    <w:rsid w:val="006C53D1"/>
    <w:rsid w:val="006C7C3D"/>
    <w:rsid w:val="006D2106"/>
    <w:rsid w:val="006D5153"/>
    <w:rsid w:val="006D6912"/>
    <w:rsid w:val="006D7A2C"/>
    <w:rsid w:val="006F0D13"/>
    <w:rsid w:val="006F7CF3"/>
    <w:rsid w:val="00701467"/>
    <w:rsid w:val="00704039"/>
    <w:rsid w:val="007071F6"/>
    <w:rsid w:val="00707D50"/>
    <w:rsid w:val="007115C9"/>
    <w:rsid w:val="00712CFE"/>
    <w:rsid w:val="00715013"/>
    <w:rsid w:val="007210D4"/>
    <w:rsid w:val="007215EB"/>
    <w:rsid w:val="00723B62"/>
    <w:rsid w:val="007242BD"/>
    <w:rsid w:val="007249F8"/>
    <w:rsid w:val="0072510F"/>
    <w:rsid w:val="00725508"/>
    <w:rsid w:val="0072588B"/>
    <w:rsid w:val="0073040E"/>
    <w:rsid w:val="007318A3"/>
    <w:rsid w:val="007323B2"/>
    <w:rsid w:val="00733A1C"/>
    <w:rsid w:val="00735625"/>
    <w:rsid w:val="00735BF5"/>
    <w:rsid w:val="007443B9"/>
    <w:rsid w:val="0074681A"/>
    <w:rsid w:val="00747358"/>
    <w:rsid w:val="00747CFA"/>
    <w:rsid w:val="0075036F"/>
    <w:rsid w:val="007526B3"/>
    <w:rsid w:val="0075502E"/>
    <w:rsid w:val="00755636"/>
    <w:rsid w:val="0076257A"/>
    <w:rsid w:val="007651B6"/>
    <w:rsid w:val="00765C92"/>
    <w:rsid w:val="00767C2A"/>
    <w:rsid w:val="00767EBA"/>
    <w:rsid w:val="00772B11"/>
    <w:rsid w:val="00777BEA"/>
    <w:rsid w:val="00780938"/>
    <w:rsid w:val="00783223"/>
    <w:rsid w:val="0078327E"/>
    <w:rsid w:val="0079332C"/>
    <w:rsid w:val="00793A95"/>
    <w:rsid w:val="0079412D"/>
    <w:rsid w:val="00794B17"/>
    <w:rsid w:val="007A4A08"/>
    <w:rsid w:val="007A4E3B"/>
    <w:rsid w:val="007A5D38"/>
    <w:rsid w:val="007A681A"/>
    <w:rsid w:val="007B7B4D"/>
    <w:rsid w:val="007C08B9"/>
    <w:rsid w:val="007C38A0"/>
    <w:rsid w:val="007C512D"/>
    <w:rsid w:val="007C6AA0"/>
    <w:rsid w:val="007E0558"/>
    <w:rsid w:val="007E074F"/>
    <w:rsid w:val="007E1681"/>
    <w:rsid w:val="007E1F90"/>
    <w:rsid w:val="007F16CA"/>
    <w:rsid w:val="007F454D"/>
    <w:rsid w:val="007F4DCA"/>
    <w:rsid w:val="007F758F"/>
    <w:rsid w:val="007F7703"/>
    <w:rsid w:val="00804A4E"/>
    <w:rsid w:val="00805486"/>
    <w:rsid w:val="00805AB4"/>
    <w:rsid w:val="00823484"/>
    <w:rsid w:val="008247C2"/>
    <w:rsid w:val="0082661E"/>
    <w:rsid w:val="008379DE"/>
    <w:rsid w:val="00865830"/>
    <w:rsid w:val="00867C71"/>
    <w:rsid w:val="00870CE9"/>
    <w:rsid w:val="00882DA5"/>
    <w:rsid w:val="00885A3E"/>
    <w:rsid w:val="0088732F"/>
    <w:rsid w:val="008879E5"/>
    <w:rsid w:val="00890FE9"/>
    <w:rsid w:val="00893AC0"/>
    <w:rsid w:val="00894DF7"/>
    <w:rsid w:val="008A542E"/>
    <w:rsid w:val="008A57A5"/>
    <w:rsid w:val="008B1A81"/>
    <w:rsid w:val="008C0D12"/>
    <w:rsid w:val="008C2BDB"/>
    <w:rsid w:val="008C3CEA"/>
    <w:rsid w:val="008C4A05"/>
    <w:rsid w:val="008D2567"/>
    <w:rsid w:val="008D5110"/>
    <w:rsid w:val="008D68E3"/>
    <w:rsid w:val="008E6143"/>
    <w:rsid w:val="00904B40"/>
    <w:rsid w:val="009068AE"/>
    <w:rsid w:val="00910A2E"/>
    <w:rsid w:val="0091182C"/>
    <w:rsid w:val="00912B37"/>
    <w:rsid w:val="00912BB0"/>
    <w:rsid w:val="00914ED7"/>
    <w:rsid w:val="009168E5"/>
    <w:rsid w:val="0092019A"/>
    <w:rsid w:val="00921BC1"/>
    <w:rsid w:val="009225F0"/>
    <w:rsid w:val="00922D57"/>
    <w:rsid w:val="009234B6"/>
    <w:rsid w:val="00923E2A"/>
    <w:rsid w:val="009260FF"/>
    <w:rsid w:val="00927C30"/>
    <w:rsid w:val="00941478"/>
    <w:rsid w:val="009457E7"/>
    <w:rsid w:val="00945DFB"/>
    <w:rsid w:val="00954286"/>
    <w:rsid w:val="00957A39"/>
    <w:rsid w:val="0097064A"/>
    <w:rsid w:val="00983B17"/>
    <w:rsid w:val="00987D4D"/>
    <w:rsid w:val="00995ABD"/>
    <w:rsid w:val="009A1174"/>
    <w:rsid w:val="009A15AB"/>
    <w:rsid w:val="009A1701"/>
    <w:rsid w:val="009A55F4"/>
    <w:rsid w:val="009A5915"/>
    <w:rsid w:val="009B503A"/>
    <w:rsid w:val="009C37C4"/>
    <w:rsid w:val="009C71C1"/>
    <w:rsid w:val="009D6A04"/>
    <w:rsid w:val="009E3BB7"/>
    <w:rsid w:val="009E4592"/>
    <w:rsid w:val="009E5E66"/>
    <w:rsid w:val="009F3DC2"/>
    <w:rsid w:val="009F447D"/>
    <w:rsid w:val="009F6FF6"/>
    <w:rsid w:val="00A050B7"/>
    <w:rsid w:val="00A06CFB"/>
    <w:rsid w:val="00A07357"/>
    <w:rsid w:val="00A12D2F"/>
    <w:rsid w:val="00A1347A"/>
    <w:rsid w:val="00A14904"/>
    <w:rsid w:val="00A1667B"/>
    <w:rsid w:val="00A36911"/>
    <w:rsid w:val="00A36B9B"/>
    <w:rsid w:val="00A407E3"/>
    <w:rsid w:val="00A60482"/>
    <w:rsid w:val="00A61F82"/>
    <w:rsid w:val="00A6243E"/>
    <w:rsid w:val="00A81A1E"/>
    <w:rsid w:val="00A934B1"/>
    <w:rsid w:val="00A944A1"/>
    <w:rsid w:val="00AA210B"/>
    <w:rsid w:val="00AA5302"/>
    <w:rsid w:val="00AB237C"/>
    <w:rsid w:val="00AB3FDD"/>
    <w:rsid w:val="00AB4AEA"/>
    <w:rsid w:val="00AB798A"/>
    <w:rsid w:val="00AC0089"/>
    <w:rsid w:val="00AC3BAC"/>
    <w:rsid w:val="00AD27A2"/>
    <w:rsid w:val="00AD51FD"/>
    <w:rsid w:val="00AD7B50"/>
    <w:rsid w:val="00AF2053"/>
    <w:rsid w:val="00AF40DB"/>
    <w:rsid w:val="00AF63B3"/>
    <w:rsid w:val="00B031C7"/>
    <w:rsid w:val="00B03395"/>
    <w:rsid w:val="00B04B8C"/>
    <w:rsid w:val="00B06019"/>
    <w:rsid w:val="00B11064"/>
    <w:rsid w:val="00B118A4"/>
    <w:rsid w:val="00B15491"/>
    <w:rsid w:val="00B17363"/>
    <w:rsid w:val="00B17A59"/>
    <w:rsid w:val="00B17F67"/>
    <w:rsid w:val="00B25918"/>
    <w:rsid w:val="00B25A65"/>
    <w:rsid w:val="00B4023A"/>
    <w:rsid w:val="00B431E9"/>
    <w:rsid w:val="00B50437"/>
    <w:rsid w:val="00B510B3"/>
    <w:rsid w:val="00B527E6"/>
    <w:rsid w:val="00B550FE"/>
    <w:rsid w:val="00B62597"/>
    <w:rsid w:val="00B63097"/>
    <w:rsid w:val="00B70F9B"/>
    <w:rsid w:val="00B71573"/>
    <w:rsid w:val="00B733E6"/>
    <w:rsid w:val="00B7427E"/>
    <w:rsid w:val="00B7740A"/>
    <w:rsid w:val="00B776F4"/>
    <w:rsid w:val="00B8084B"/>
    <w:rsid w:val="00B96552"/>
    <w:rsid w:val="00BA22B0"/>
    <w:rsid w:val="00BB7875"/>
    <w:rsid w:val="00BC165B"/>
    <w:rsid w:val="00BC7F85"/>
    <w:rsid w:val="00BD3EC6"/>
    <w:rsid w:val="00BD49A3"/>
    <w:rsid w:val="00BE0054"/>
    <w:rsid w:val="00BE3E18"/>
    <w:rsid w:val="00BE67D2"/>
    <w:rsid w:val="00BE750F"/>
    <w:rsid w:val="00BF0C35"/>
    <w:rsid w:val="00BF2E34"/>
    <w:rsid w:val="00C01347"/>
    <w:rsid w:val="00C02224"/>
    <w:rsid w:val="00C03D66"/>
    <w:rsid w:val="00C056F8"/>
    <w:rsid w:val="00C061EB"/>
    <w:rsid w:val="00C12F1F"/>
    <w:rsid w:val="00C16BD8"/>
    <w:rsid w:val="00C24280"/>
    <w:rsid w:val="00C2542D"/>
    <w:rsid w:val="00C261E0"/>
    <w:rsid w:val="00C367C0"/>
    <w:rsid w:val="00C40A14"/>
    <w:rsid w:val="00C410CB"/>
    <w:rsid w:val="00C44514"/>
    <w:rsid w:val="00C46B8E"/>
    <w:rsid w:val="00C51C85"/>
    <w:rsid w:val="00C544B4"/>
    <w:rsid w:val="00C62BAF"/>
    <w:rsid w:val="00C63077"/>
    <w:rsid w:val="00C71888"/>
    <w:rsid w:val="00C74953"/>
    <w:rsid w:val="00C76BD7"/>
    <w:rsid w:val="00C82E54"/>
    <w:rsid w:val="00C82E61"/>
    <w:rsid w:val="00C85E59"/>
    <w:rsid w:val="00C9302C"/>
    <w:rsid w:val="00CA6185"/>
    <w:rsid w:val="00CA64E7"/>
    <w:rsid w:val="00CA6709"/>
    <w:rsid w:val="00CA7B8A"/>
    <w:rsid w:val="00CB087C"/>
    <w:rsid w:val="00CB4BC0"/>
    <w:rsid w:val="00CB6BB5"/>
    <w:rsid w:val="00CB7EC2"/>
    <w:rsid w:val="00CC0D88"/>
    <w:rsid w:val="00CC27F0"/>
    <w:rsid w:val="00CC4EF6"/>
    <w:rsid w:val="00CC5F4D"/>
    <w:rsid w:val="00CD05EE"/>
    <w:rsid w:val="00CD172B"/>
    <w:rsid w:val="00CD66AB"/>
    <w:rsid w:val="00CD7301"/>
    <w:rsid w:val="00CD77B1"/>
    <w:rsid w:val="00CE16C4"/>
    <w:rsid w:val="00CE2FCA"/>
    <w:rsid w:val="00CE30D8"/>
    <w:rsid w:val="00CE53EA"/>
    <w:rsid w:val="00CF152F"/>
    <w:rsid w:val="00CF3DFF"/>
    <w:rsid w:val="00CF601A"/>
    <w:rsid w:val="00D01F75"/>
    <w:rsid w:val="00D060D3"/>
    <w:rsid w:val="00D10845"/>
    <w:rsid w:val="00D11DD5"/>
    <w:rsid w:val="00D125A2"/>
    <w:rsid w:val="00D16F95"/>
    <w:rsid w:val="00D33985"/>
    <w:rsid w:val="00D3419F"/>
    <w:rsid w:val="00D35EEB"/>
    <w:rsid w:val="00D44386"/>
    <w:rsid w:val="00D5047C"/>
    <w:rsid w:val="00D5256A"/>
    <w:rsid w:val="00D57E5E"/>
    <w:rsid w:val="00D664FE"/>
    <w:rsid w:val="00D71D12"/>
    <w:rsid w:val="00D76941"/>
    <w:rsid w:val="00D81F5A"/>
    <w:rsid w:val="00D828F8"/>
    <w:rsid w:val="00D84E89"/>
    <w:rsid w:val="00D8503E"/>
    <w:rsid w:val="00D851F0"/>
    <w:rsid w:val="00D90589"/>
    <w:rsid w:val="00D90718"/>
    <w:rsid w:val="00D91411"/>
    <w:rsid w:val="00D95F70"/>
    <w:rsid w:val="00DA4C12"/>
    <w:rsid w:val="00DA4CD6"/>
    <w:rsid w:val="00DA4E3D"/>
    <w:rsid w:val="00DB0858"/>
    <w:rsid w:val="00DB1910"/>
    <w:rsid w:val="00DB1996"/>
    <w:rsid w:val="00DB27D7"/>
    <w:rsid w:val="00DC7192"/>
    <w:rsid w:val="00DD04A5"/>
    <w:rsid w:val="00DD1708"/>
    <w:rsid w:val="00DD1E9C"/>
    <w:rsid w:val="00DD2112"/>
    <w:rsid w:val="00DE1B41"/>
    <w:rsid w:val="00DE2B2E"/>
    <w:rsid w:val="00E03D15"/>
    <w:rsid w:val="00E13A92"/>
    <w:rsid w:val="00E14095"/>
    <w:rsid w:val="00E219A6"/>
    <w:rsid w:val="00E2741A"/>
    <w:rsid w:val="00E31433"/>
    <w:rsid w:val="00E33172"/>
    <w:rsid w:val="00E35C58"/>
    <w:rsid w:val="00E46798"/>
    <w:rsid w:val="00E5127A"/>
    <w:rsid w:val="00E71911"/>
    <w:rsid w:val="00E739BF"/>
    <w:rsid w:val="00E7566A"/>
    <w:rsid w:val="00E918EA"/>
    <w:rsid w:val="00E966F3"/>
    <w:rsid w:val="00EA5DDC"/>
    <w:rsid w:val="00EB4E56"/>
    <w:rsid w:val="00EB7C59"/>
    <w:rsid w:val="00EC18E3"/>
    <w:rsid w:val="00EC1BE3"/>
    <w:rsid w:val="00ED125E"/>
    <w:rsid w:val="00ED28C4"/>
    <w:rsid w:val="00ED2DB1"/>
    <w:rsid w:val="00EE1A1F"/>
    <w:rsid w:val="00EE5E22"/>
    <w:rsid w:val="00EE7C71"/>
    <w:rsid w:val="00EF0682"/>
    <w:rsid w:val="00EF1AF6"/>
    <w:rsid w:val="00EF4843"/>
    <w:rsid w:val="00F05F99"/>
    <w:rsid w:val="00F102E4"/>
    <w:rsid w:val="00F11769"/>
    <w:rsid w:val="00F1424E"/>
    <w:rsid w:val="00F14345"/>
    <w:rsid w:val="00F208C0"/>
    <w:rsid w:val="00F358A0"/>
    <w:rsid w:val="00F40DEB"/>
    <w:rsid w:val="00F42C7C"/>
    <w:rsid w:val="00F526ED"/>
    <w:rsid w:val="00F572F3"/>
    <w:rsid w:val="00F62DC6"/>
    <w:rsid w:val="00F653BC"/>
    <w:rsid w:val="00F738D8"/>
    <w:rsid w:val="00F75589"/>
    <w:rsid w:val="00F80848"/>
    <w:rsid w:val="00F93F74"/>
    <w:rsid w:val="00FA457F"/>
    <w:rsid w:val="00FA609C"/>
    <w:rsid w:val="00FB59CB"/>
    <w:rsid w:val="00FC122F"/>
    <w:rsid w:val="00FC575A"/>
    <w:rsid w:val="00FD23F4"/>
    <w:rsid w:val="00FD24AF"/>
    <w:rsid w:val="00FE18F7"/>
    <w:rsid w:val="00FE2EF9"/>
    <w:rsid w:val="00FF019B"/>
    <w:rsid w:val="00FF14CA"/>
    <w:rsid w:val="00FF2AD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rules v:ext="edit">
        <o:r id="V:Rule1" type="connector" idref="#_x0000_s102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00" w:afterAutospacing="1"/>
        <w:ind w:left="113"/>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575A"/>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242BD"/>
    <w:pPr>
      <w:tabs>
        <w:tab w:val="center" w:pos="4153"/>
        <w:tab w:val="right" w:pos="8306"/>
      </w:tabs>
      <w:spacing w:after="0"/>
    </w:pPr>
  </w:style>
  <w:style w:type="character" w:customStyle="1" w:styleId="En-tteCar">
    <w:name w:val="En-tête Car"/>
    <w:basedOn w:val="Policepardfaut"/>
    <w:link w:val="En-tte"/>
    <w:uiPriority w:val="99"/>
    <w:rsid w:val="007242BD"/>
  </w:style>
  <w:style w:type="paragraph" w:styleId="Pieddepage">
    <w:name w:val="footer"/>
    <w:basedOn w:val="Normal"/>
    <w:link w:val="PieddepageCar"/>
    <w:uiPriority w:val="99"/>
    <w:unhideWhenUsed/>
    <w:rsid w:val="007242BD"/>
    <w:pPr>
      <w:tabs>
        <w:tab w:val="center" w:pos="4153"/>
        <w:tab w:val="right" w:pos="8306"/>
      </w:tabs>
      <w:spacing w:after="0"/>
    </w:pPr>
  </w:style>
  <w:style w:type="character" w:customStyle="1" w:styleId="PieddepageCar">
    <w:name w:val="Pied de page Car"/>
    <w:basedOn w:val="Policepardfaut"/>
    <w:link w:val="Pieddepage"/>
    <w:uiPriority w:val="99"/>
    <w:rsid w:val="007242B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Pages>1</Pages>
  <Words>218</Words>
  <Characters>1200</Characters>
  <Application>Microsoft Office Word</Application>
  <DocSecurity>0</DocSecurity>
  <Lines>10</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FAROUQ</dc:creator>
  <cp:keywords/>
  <dc:description/>
  <cp:lastModifiedBy>larbi</cp:lastModifiedBy>
  <cp:revision>21</cp:revision>
  <dcterms:created xsi:type="dcterms:W3CDTF">2011-02-18T21:31:00Z</dcterms:created>
  <dcterms:modified xsi:type="dcterms:W3CDTF">2012-01-10T17:51:00Z</dcterms:modified>
</cp:coreProperties>
</file>