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63A" w:rsidRPr="0011163A" w:rsidRDefault="0011163A" w:rsidP="0011163A">
      <w:pPr>
        <w:jc w:val="center"/>
        <w:rPr>
          <w:rFonts w:ascii="Times New Roman" w:hAnsi="Times New Roman" w:cs="Times New Roman"/>
          <w:b/>
          <w:sz w:val="32"/>
          <w:szCs w:val="32"/>
          <w:lang w:val="fr-FR"/>
        </w:rPr>
      </w:pPr>
      <w:r w:rsidRPr="0011163A">
        <w:rPr>
          <w:rFonts w:ascii="Times New Roman" w:hAnsi="Times New Roman" w:cs="Times New Roman"/>
          <w:b/>
          <w:sz w:val="32"/>
          <w:szCs w:val="32"/>
          <w:lang w:val="fr-FR"/>
        </w:rPr>
        <w:t>Résumé</w:t>
      </w:r>
    </w:p>
    <w:p w:rsidR="0011163A" w:rsidRDefault="0011163A" w:rsidP="001A0C9B">
      <w:pPr>
        <w:jc w:val="both"/>
        <w:rPr>
          <w:rFonts w:ascii="Times New Roman" w:hAnsi="Times New Roman" w:cs="Times New Roman"/>
          <w:lang w:val="fr-FR"/>
        </w:rPr>
      </w:pPr>
    </w:p>
    <w:p w:rsidR="00EE7FCC" w:rsidRPr="00971BC3" w:rsidRDefault="00E71B6E" w:rsidP="001A0C9B">
      <w:pPr>
        <w:jc w:val="both"/>
        <w:rPr>
          <w:rFonts w:ascii="Times New Roman" w:hAnsi="Times New Roman" w:cs="Times New Roman"/>
          <w:lang w:val="fr-FR"/>
        </w:rPr>
      </w:pPr>
      <w:r w:rsidRPr="00971BC3">
        <w:rPr>
          <w:rFonts w:ascii="Times New Roman" w:hAnsi="Times New Roman" w:cs="Times New Roman"/>
          <w:lang w:val="fr-FR"/>
        </w:rPr>
        <w:t>Assurer la confidentialité des données dans</w:t>
      </w:r>
      <w:r w:rsidR="00522255">
        <w:rPr>
          <w:rFonts w:ascii="Times New Roman" w:hAnsi="Times New Roman" w:cs="Times New Roman"/>
          <w:lang w:val="fr-FR"/>
        </w:rPr>
        <w:t xml:space="preserve"> l’Internet des Objets (</w:t>
      </w:r>
      <w:proofErr w:type="spellStart"/>
      <w:r w:rsidR="00522255">
        <w:rPr>
          <w:rFonts w:ascii="Times New Roman" w:hAnsi="Times New Roman" w:cs="Times New Roman"/>
          <w:lang w:val="fr-FR"/>
        </w:rPr>
        <w:t>IdO</w:t>
      </w:r>
      <w:proofErr w:type="spellEnd"/>
      <w:r w:rsidR="00522255">
        <w:rPr>
          <w:rFonts w:ascii="Times New Roman" w:hAnsi="Times New Roman" w:cs="Times New Roman"/>
          <w:lang w:val="fr-FR"/>
        </w:rPr>
        <w:t>)</w:t>
      </w:r>
      <w:r w:rsidRPr="00971BC3">
        <w:rPr>
          <w:rFonts w:ascii="Times New Roman" w:hAnsi="Times New Roman" w:cs="Times New Roman"/>
          <w:lang w:val="fr-FR"/>
        </w:rPr>
        <w:t xml:space="preserve"> en utilisant les solutions de sécurité existantes est problématique. </w:t>
      </w:r>
      <w:r w:rsidR="001A0C9B" w:rsidRPr="00971BC3">
        <w:rPr>
          <w:rFonts w:ascii="Times New Roman" w:hAnsi="Times New Roman" w:cs="Times New Roman"/>
          <w:lang w:val="fr-FR"/>
        </w:rPr>
        <w:t>Dans cette thès</w:t>
      </w:r>
      <w:r w:rsidR="008524EA" w:rsidRPr="00971BC3">
        <w:rPr>
          <w:rFonts w:ascii="Times New Roman" w:hAnsi="Times New Roman" w:cs="Times New Roman"/>
          <w:lang w:val="fr-FR"/>
        </w:rPr>
        <w:t xml:space="preserve">e, nous étudions </w:t>
      </w:r>
      <w:r w:rsidR="001A0C9B" w:rsidRPr="00971BC3">
        <w:rPr>
          <w:rFonts w:ascii="Times New Roman" w:hAnsi="Times New Roman" w:cs="Times New Roman"/>
          <w:lang w:val="fr-FR"/>
        </w:rPr>
        <w:t>la conception de</w:t>
      </w:r>
      <w:r w:rsidR="008524EA" w:rsidRPr="00971BC3">
        <w:rPr>
          <w:rFonts w:ascii="Times New Roman" w:hAnsi="Times New Roman" w:cs="Times New Roman"/>
          <w:lang w:val="fr-FR"/>
        </w:rPr>
        <w:t xml:space="preserve">s protocoles de sécurité </w:t>
      </w:r>
      <w:r w:rsidR="00D75F59">
        <w:rPr>
          <w:rFonts w:ascii="Times New Roman" w:hAnsi="Times New Roman" w:cs="Times New Roman"/>
          <w:lang w:val="fr-FR"/>
        </w:rPr>
        <w:t>en prenant en considération</w:t>
      </w:r>
      <w:r w:rsidR="00D6535D">
        <w:rPr>
          <w:rFonts w:ascii="Times New Roman" w:hAnsi="Times New Roman" w:cs="Times New Roman"/>
          <w:lang w:val="fr-FR"/>
        </w:rPr>
        <w:t xml:space="preserve"> les</w:t>
      </w:r>
      <w:r w:rsidR="001A0C9B" w:rsidRPr="00971BC3">
        <w:rPr>
          <w:rFonts w:ascii="Times New Roman" w:hAnsi="Times New Roman" w:cs="Times New Roman"/>
          <w:lang w:val="fr-FR"/>
        </w:rPr>
        <w:t xml:space="preserve"> spécificités de l'</w:t>
      </w:r>
      <w:proofErr w:type="spellStart"/>
      <w:r w:rsidR="001A0C9B" w:rsidRPr="00971BC3">
        <w:rPr>
          <w:rFonts w:ascii="Times New Roman" w:hAnsi="Times New Roman" w:cs="Times New Roman"/>
          <w:lang w:val="fr-FR"/>
        </w:rPr>
        <w:t>IdO</w:t>
      </w:r>
      <w:proofErr w:type="spellEnd"/>
      <w:r w:rsidR="001A0C9B" w:rsidRPr="00971BC3">
        <w:rPr>
          <w:rFonts w:ascii="Times New Roman" w:hAnsi="Times New Roman" w:cs="Times New Roman"/>
          <w:lang w:val="fr-FR"/>
        </w:rPr>
        <w:t>. Nous procédons en étudiant le concept</w:t>
      </w:r>
      <w:r w:rsidR="008524EA" w:rsidRPr="00971BC3">
        <w:rPr>
          <w:rFonts w:ascii="Times New Roman" w:hAnsi="Times New Roman" w:cs="Times New Roman"/>
          <w:lang w:val="fr-FR"/>
        </w:rPr>
        <w:t xml:space="preserve"> de</w:t>
      </w:r>
      <w:r w:rsidR="001A0C9B" w:rsidRPr="00971BC3">
        <w:rPr>
          <w:rFonts w:ascii="Times New Roman" w:hAnsi="Times New Roman" w:cs="Times New Roman"/>
          <w:lang w:val="fr-FR"/>
        </w:rPr>
        <w:t xml:space="preserve"> </w:t>
      </w:r>
      <w:r w:rsidR="008524EA" w:rsidRPr="00971BC3">
        <w:rPr>
          <w:rFonts w:ascii="Times New Roman" w:hAnsi="Times New Roman" w:cs="Times New Roman"/>
          <w:lang w:val="fr-FR"/>
        </w:rPr>
        <w:t>l’</w:t>
      </w:r>
      <w:proofErr w:type="spellStart"/>
      <w:r w:rsidR="001A0C9B" w:rsidRPr="00971BC3">
        <w:rPr>
          <w:rFonts w:ascii="Times New Roman" w:hAnsi="Times New Roman" w:cs="Times New Roman"/>
          <w:lang w:val="fr-FR"/>
        </w:rPr>
        <w:t>IdO</w:t>
      </w:r>
      <w:proofErr w:type="spellEnd"/>
      <w:r w:rsidR="001A0C9B" w:rsidRPr="00971BC3">
        <w:rPr>
          <w:rFonts w:ascii="Times New Roman" w:hAnsi="Times New Roman" w:cs="Times New Roman"/>
          <w:lang w:val="fr-FR"/>
        </w:rPr>
        <w:t>,</w:t>
      </w:r>
      <w:r w:rsidR="008524EA" w:rsidRPr="00971BC3">
        <w:rPr>
          <w:rFonts w:ascii="Times New Roman" w:hAnsi="Times New Roman" w:cs="Times New Roman"/>
          <w:lang w:val="fr-FR"/>
        </w:rPr>
        <w:t xml:space="preserve"> </w:t>
      </w:r>
      <w:r w:rsidR="00971BC3">
        <w:rPr>
          <w:rFonts w:ascii="Times New Roman" w:hAnsi="Times New Roman" w:cs="Times New Roman"/>
          <w:lang w:val="fr-FR"/>
        </w:rPr>
        <w:t xml:space="preserve">ses </w:t>
      </w:r>
      <w:r w:rsidR="001A0C9B" w:rsidRPr="00971BC3">
        <w:rPr>
          <w:rFonts w:ascii="Times New Roman" w:hAnsi="Times New Roman" w:cs="Times New Roman"/>
          <w:lang w:val="fr-FR"/>
        </w:rPr>
        <w:t>architectures</w:t>
      </w:r>
      <w:r w:rsidR="00971BC3">
        <w:rPr>
          <w:rFonts w:ascii="Times New Roman" w:hAnsi="Times New Roman" w:cs="Times New Roman"/>
          <w:lang w:val="fr-FR"/>
        </w:rPr>
        <w:t>, ainsi que ses</w:t>
      </w:r>
      <w:r w:rsidR="001A0C9B" w:rsidRPr="00971BC3">
        <w:rPr>
          <w:rFonts w:ascii="Times New Roman" w:hAnsi="Times New Roman" w:cs="Times New Roman"/>
          <w:lang w:val="fr-FR"/>
        </w:rPr>
        <w:t xml:space="preserve"> protocoles de communication.</w:t>
      </w:r>
      <w:r w:rsidR="005528DB">
        <w:rPr>
          <w:rFonts w:ascii="Times New Roman" w:hAnsi="Times New Roman" w:cs="Times New Roman"/>
          <w:lang w:val="fr-FR"/>
        </w:rPr>
        <w:t xml:space="preserve"> </w:t>
      </w:r>
      <w:r w:rsidR="008524EA" w:rsidRPr="00971BC3">
        <w:rPr>
          <w:rFonts w:ascii="Times New Roman" w:hAnsi="Times New Roman" w:cs="Times New Roman"/>
          <w:lang w:val="fr-FR"/>
        </w:rPr>
        <w:t>En se basant</w:t>
      </w:r>
      <w:r w:rsidR="001A0C9B" w:rsidRPr="00971BC3">
        <w:rPr>
          <w:rFonts w:ascii="Times New Roman" w:hAnsi="Times New Roman" w:cs="Times New Roman"/>
          <w:lang w:val="fr-FR"/>
        </w:rPr>
        <w:t xml:space="preserve"> sur les lacunes détectées, nous proposons quatre protocoles de gestion des clés. </w:t>
      </w:r>
      <w:r w:rsidR="005528DB">
        <w:rPr>
          <w:rFonts w:ascii="Times New Roman" w:hAnsi="Times New Roman" w:cs="Times New Roman"/>
          <w:lang w:val="fr-FR"/>
        </w:rPr>
        <w:t xml:space="preserve">Pour évaluer nos protocoles, </w:t>
      </w:r>
      <w:r w:rsidR="001A0C9B" w:rsidRPr="00971BC3">
        <w:rPr>
          <w:rFonts w:ascii="Times New Roman" w:hAnsi="Times New Roman" w:cs="Times New Roman"/>
          <w:lang w:val="fr-FR"/>
        </w:rPr>
        <w:t xml:space="preserve">nous effectuons </w:t>
      </w:r>
      <w:r w:rsidR="00971BC3">
        <w:rPr>
          <w:rFonts w:ascii="Times New Roman" w:hAnsi="Times New Roman" w:cs="Times New Roman"/>
          <w:lang w:val="fr-FR"/>
        </w:rPr>
        <w:t>une analyse</w:t>
      </w:r>
      <w:r w:rsidR="001A0C9B" w:rsidRPr="00971BC3">
        <w:rPr>
          <w:rFonts w:ascii="Times New Roman" w:hAnsi="Times New Roman" w:cs="Times New Roman"/>
          <w:lang w:val="fr-FR"/>
        </w:rPr>
        <w:t xml:space="preserve"> à l'aide d'un outil formel de validation pour valider leurs propriétés de sécurité. En</w:t>
      </w:r>
      <w:r w:rsidR="00971BC3">
        <w:rPr>
          <w:rFonts w:ascii="Times New Roman" w:hAnsi="Times New Roman" w:cs="Times New Roman"/>
          <w:lang w:val="fr-FR"/>
        </w:rPr>
        <w:t xml:space="preserve"> outre, nous estimons le c</w:t>
      </w:r>
      <w:r w:rsidR="00971BC3" w:rsidRPr="00971BC3">
        <w:rPr>
          <w:rFonts w:ascii="Times New Roman" w:hAnsi="Times New Roman" w:cs="Times New Roman"/>
          <w:lang w:val="fr-FR"/>
        </w:rPr>
        <w:t>oût</w:t>
      </w:r>
      <w:r w:rsidR="00971BC3">
        <w:rPr>
          <w:rFonts w:ascii="Times New Roman" w:hAnsi="Times New Roman" w:cs="Times New Roman"/>
          <w:lang w:val="fr-FR"/>
        </w:rPr>
        <w:t xml:space="preserve"> </w:t>
      </w:r>
      <w:r w:rsidR="005528DB">
        <w:rPr>
          <w:rFonts w:ascii="Times New Roman" w:hAnsi="Times New Roman" w:cs="Times New Roman"/>
          <w:lang w:val="fr-FR"/>
        </w:rPr>
        <w:t>énergétique</w:t>
      </w:r>
      <w:r w:rsidR="001A0C9B" w:rsidRPr="00971BC3">
        <w:rPr>
          <w:rFonts w:ascii="Times New Roman" w:hAnsi="Times New Roman" w:cs="Times New Roman"/>
          <w:lang w:val="fr-FR"/>
        </w:rPr>
        <w:t xml:space="preserve"> pour mettre en évidence les économies d'énergie. Les résultats obtenus prouvent la viabilité de nos solutions </w:t>
      </w:r>
      <w:r w:rsidR="00522255">
        <w:rPr>
          <w:rFonts w:ascii="Times New Roman" w:hAnsi="Times New Roman" w:cs="Times New Roman"/>
          <w:lang w:val="fr-FR"/>
        </w:rPr>
        <w:t>dans le contexte</w:t>
      </w:r>
      <w:r w:rsidR="006B77D9">
        <w:rPr>
          <w:rFonts w:ascii="Times New Roman" w:hAnsi="Times New Roman" w:cs="Times New Roman"/>
          <w:lang w:val="fr-FR"/>
        </w:rPr>
        <w:t xml:space="preserve"> sensible </w:t>
      </w:r>
      <w:r w:rsidR="00522255">
        <w:rPr>
          <w:rFonts w:ascii="Times New Roman" w:hAnsi="Times New Roman" w:cs="Times New Roman"/>
          <w:lang w:val="fr-FR"/>
        </w:rPr>
        <w:t>de l’</w:t>
      </w:r>
      <w:proofErr w:type="spellStart"/>
      <w:r w:rsidR="00522255">
        <w:rPr>
          <w:rFonts w:ascii="Times New Roman" w:hAnsi="Times New Roman" w:cs="Times New Roman"/>
          <w:lang w:val="fr-FR"/>
        </w:rPr>
        <w:t>IdO</w:t>
      </w:r>
      <w:proofErr w:type="spellEnd"/>
      <w:r w:rsidR="00DE2D2D">
        <w:rPr>
          <w:rFonts w:ascii="Times New Roman" w:hAnsi="Times New Roman" w:cs="Times New Roman"/>
          <w:lang w:val="fr-FR"/>
        </w:rPr>
        <w:t>.</w:t>
      </w:r>
      <w:bookmarkStart w:id="0" w:name="_GoBack"/>
      <w:bookmarkEnd w:id="0"/>
    </w:p>
    <w:sectPr w:rsidR="00EE7FCC" w:rsidRPr="00971BC3" w:rsidSect="00522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62A"/>
    <w:rsid w:val="0011163A"/>
    <w:rsid w:val="001A0C9B"/>
    <w:rsid w:val="00205551"/>
    <w:rsid w:val="002C033C"/>
    <w:rsid w:val="00522255"/>
    <w:rsid w:val="005528DB"/>
    <w:rsid w:val="006B77D9"/>
    <w:rsid w:val="00701E97"/>
    <w:rsid w:val="008524EA"/>
    <w:rsid w:val="009034E0"/>
    <w:rsid w:val="00971BC3"/>
    <w:rsid w:val="00A81AAD"/>
    <w:rsid w:val="00CF262A"/>
    <w:rsid w:val="00D41426"/>
    <w:rsid w:val="00D6535D"/>
    <w:rsid w:val="00D75F59"/>
    <w:rsid w:val="00DE2D2D"/>
    <w:rsid w:val="00E71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124</Words>
  <Characters>688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Riyadh ABDMEZIEM</dc:creator>
  <cp:keywords/>
  <dc:description/>
  <cp:lastModifiedBy>Mohammed Riyadh ABDMEZIEM</cp:lastModifiedBy>
  <cp:revision>20</cp:revision>
  <dcterms:created xsi:type="dcterms:W3CDTF">2016-05-04T11:00:00Z</dcterms:created>
  <dcterms:modified xsi:type="dcterms:W3CDTF">2016-05-08T15:58:00Z</dcterms:modified>
</cp:coreProperties>
</file>