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7A09" w:rsidRPr="00207A09" w:rsidRDefault="00207A09" w:rsidP="00207A09">
      <w:pPr>
        <w:bidi w:val="0"/>
        <w:rPr>
          <w:lang w:val="fr-FR" w:bidi="ar-DZ"/>
        </w:rPr>
      </w:pPr>
      <w:r w:rsidRPr="00207A09">
        <w:rPr>
          <w:lang w:val="fr-FR" w:bidi="ar-DZ"/>
        </w:rPr>
        <w:t>Dans le cadre de cette étude, nous nous sommes intéressés en premier lieu  à la synthèse de diverses coumarines.</w:t>
      </w:r>
    </w:p>
    <w:p w:rsidR="00207A09" w:rsidRPr="00207A09" w:rsidRDefault="00207A09" w:rsidP="00207A09">
      <w:pPr>
        <w:bidi w:val="0"/>
        <w:rPr>
          <w:lang w:val="fr-FR" w:bidi="ar-DZ"/>
        </w:rPr>
      </w:pPr>
      <w:r w:rsidRPr="00207A09">
        <w:rPr>
          <w:lang w:val="fr-FR" w:bidi="ar-DZ"/>
        </w:rPr>
        <w:t xml:space="preserve">Nous avons amélioré la méthode de synthèse en faisant appel à l'usage du  four à micro- ondes domestique. Cette méthode, présente un avantage considérable sur la méthode conventionnelle utilisant le chauffage au reflux du solvant. Le temps de réaction se trouve parfois considérablement réduit avec en plus une nette amélioration des rendements.  </w:t>
      </w:r>
    </w:p>
    <w:p w:rsidR="00207A09" w:rsidRPr="00207A09" w:rsidRDefault="00207A09" w:rsidP="00207A09">
      <w:pPr>
        <w:bidi w:val="0"/>
        <w:rPr>
          <w:lang w:val="fr-FR" w:bidi="ar-DZ"/>
        </w:rPr>
      </w:pPr>
      <w:r w:rsidRPr="00207A09">
        <w:rPr>
          <w:lang w:val="fr-FR" w:bidi="ar-DZ"/>
        </w:rPr>
        <w:t xml:space="preserve">En deuxième lieu, notre intérêt s'est porté sur la synthèse de molécules présentant un cycle </w:t>
      </w:r>
      <w:proofErr w:type="spellStart"/>
      <w:r w:rsidRPr="00207A09">
        <w:rPr>
          <w:lang w:val="fr-FR" w:bidi="ar-DZ"/>
        </w:rPr>
        <w:t>thiazepine</w:t>
      </w:r>
      <w:proofErr w:type="spellEnd"/>
      <w:r w:rsidRPr="00207A09">
        <w:rPr>
          <w:lang w:val="fr-FR" w:bidi="ar-DZ"/>
        </w:rPr>
        <w:t>. Dans des conditions opératoires bien définies nous avons réalisé la synthèse de ces nouvelles structures.</w:t>
      </w:r>
    </w:p>
    <w:p w:rsidR="00207A09" w:rsidRPr="00207A09" w:rsidRDefault="00207A09" w:rsidP="00207A09">
      <w:pPr>
        <w:bidi w:val="0"/>
        <w:rPr>
          <w:lang w:val="fr-FR" w:bidi="ar-DZ"/>
        </w:rPr>
      </w:pPr>
      <w:r w:rsidRPr="00207A09">
        <w:rPr>
          <w:lang w:val="fr-FR" w:bidi="ar-DZ"/>
        </w:rPr>
        <w:t>Le procédé de synthèse développé nous a permis de déterminer les conditions opératoires conduisant à nos composés avec un bon rendement et de proposer ainsi un mécanisme réactionnel pour cette réaction.</w:t>
      </w:r>
    </w:p>
    <w:p w:rsidR="00207A09" w:rsidRPr="00207A09" w:rsidRDefault="00207A09" w:rsidP="00207A09">
      <w:pPr>
        <w:bidi w:val="0"/>
        <w:rPr>
          <w:lang w:val="fr-FR" w:bidi="ar-DZ"/>
        </w:rPr>
      </w:pPr>
      <w:r w:rsidRPr="00207A09">
        <w:rPr>
          <w:lang w:val="fr-FR" w:bidi="ar-DZ"/>
        </w:rPr>
        <w:t xml:space="preserve">Certains des produits synthétisés ont fait l'objet d'une étude spectrométrique (IR, UV, PMR, CMR et Masse).    </w:t>
      </w:r>
    </w:p>
    <w:p w:rsidR="00B81080" w:rsidRPr="00207A09" w:rsidRDefault="00B81080" w:rsidP="00207A09">
      <w:pPr>
        <w:bidi w:val="0"/>
        <w:rPr>
          <w:lang w:val="fr-FR" w:bidi="ar-DZ"/>
        </w:rPr>
      </w:pPr>
    </w:p>
    <w:sectPr w:rsidR="00B81080" w:rsidRPr="00207A09" w:rsidSect="0057570E">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63FE8"/>
    <w:rsid w:val="00063FE8"/>
    <w:rsid w:val="00207A09"/>
    <w:rsid w:val="0057570E"/>
    <w:rsid w:val="00AE08A7"/>
    <w:rsid w:val="00B8108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108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147</Words>
  <Characters>841</Characters>
  <Application>Microsoft Office Word</Application>
  <DocSecurity>0</DocSecurity>
  <Lines>7</Lines>
  <Paragraphs>1</Paragraphs>
  <ScaleCrop>false</ScaleCrop>
  <Company/>
  <LinksUpToDate>false</LinksUpToDate>
  <CharactersWithSpaces>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meriem</dc:creator>
  <cp:lastModifiedBy>meriem</cp:lastModifiedBy>
  <cp:revision>4</cp:revision>
  <dcterms:created xsi:type="dcterms:W3CDTF">2014-11-20T10:02:00Z</dcterms:created>
  <dcterms:modified xsi:type="dcterms:W3CDTF">2014-11-20T10:23:00Z</dcterms:modified>
</cp:coreProperties>
</file>