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11EA" w:rsidRPr="006811EA" w:rsidRDefault="006811EA" w:rsidP="006811EA">
      <w:pPr>
        <w:autoSpaceDE w:val="0"/>
        <w:autoSpaceDN w:val="0"/>
        <w:adjustRightInd w:val="0"/>
        <w:spacing w:after="0" w:line="240" w:lineRule="auto"/>
        <w:jc w:val="center"/>
        <w:rPr>
          <w:rFonts w:ascii="Times New Roman" w:eastAsia="Times New Roman" w:hAnsi="Times New Roman" w:cs="Times New Roman"/>
          <w:b/>
          <w:bCs/>
          <w:sz w:val="32"/>
          <w:szCs w:val="32"/>
        </w:rPr>
      </w:pPr>
      <w:r w:rsidRPr="006811EA">
        <w:rPr>
          <w:rFonts w:ascii="Times New Roman" w:eastAsia="Times New Roman" w:hAnsi="Times New Roman" w:cs="Times New Roman"/>
          <w:b/>
          <w:bCs/>
          <w:sz w:val="32"/>
          <w:szCs w:val="32"/>
        </w:rPr>
        <w:t>Résumé</w:t>
      </w:r>
    </w:p>
    <w:p w:rsidR="006811EA" w:rsidRDefault="006811EA" w:rsidP="006811EA">
      <w:pPr>
        <w:autoSpaceDE w:val="0"/>
        <w:autoSpaceDN w:val="0"/>
        <w:adjustRightInd w:val="0"/>
        <w:spacing w:after="0" w:line="240" w:lineRule="auto"/>
        <w:jc w:val="both"/>
        <w:rPr>
          <w:rFonts w:ascii="Times New Roman" w:hAnsi="Times New Roman" w:cs="Times New Roman"/>
          <w:color w:val="000000"/>
        </w:rPr>
      </w:pPr>
    </w:p>
    <w:p w:rsidR="006811EA" w:rsidRDefault="006811EA" w:rsidP="006811EA">
      <w:pPr>
        <w:autoSpaceDE w:val="0"/>
        <w:autoSpaceDN w:val="0"/>
        <w:adjustRightInd w:val="0"/>
        <w:spacing w:after="0" w:line="240" w:lineRule="auto"/>
        <w:jc w:val="both"/>
        <w:rPr>
          <w:rFonts w:ascii="Times New Roman" w:hAnsi="Times New Roman" w:cs="Times New Roman"/>
          <w:color w:val="000000"/>
        </w:rPr>
      </w:pPr>
    </w:p>
    <w:p w:rsidR="006811EA" w:rsidRDefault="006811EA" w:rsidP="006811EA">
      <w:pPr>
        <w:autoSpaceDE w:val="0"/>
        <w:autoSpaceDN w:val="0"/>
        <w:adjustRightInd w:val="0"/>
        <w:spacing w:after="0" w:line="240" w:lineRule="auto"/>
        <w:ind w:firstLine="567"/>
        <w:jc w:val="both"/>
        <w:rPr>
          <w:rFonts w:ascii="Times New Roman" w:eastAsia="Calibri" w:hAnsi="Times New Roman" w:cs="Times New Roman"/>
        </w:rPr>
      </w:pPr>
      <w:r>
        <w:rPr>
          <w:rFonts w:ascii="Times New Roman" w:hAnsi="Times New Roman" w:cs="Times New Roman"/>
          <w:color w:val="000000"/>
        </w:rPr>
        <w:t xml:space="preserve">Toute gestion de risque implique la mise au point des dispositifs de surveillance capables de donner des indications claires et précises sur la situation à gérer, de manière à pouvoir décider de l’intervention la plus adéquate. Avec le développement croissant des dispositifs de cameras, le comportement agressif des individus est particulièrement intéressent à étudier dans le cadre de la vidéosurveillance ce qui fera l’objet de cette thèse. Néanmoins, </w:t>
      </w:r>
      <w:r w:rsidRPr="00EC5526">
        <w:rPr>
          <w:rFonts w:ascii="Times New Roman" w:eastAsia="Calibri" w:hAnsi="Times New Roman" w:cs="Times New Roman"/>
        </w:rPr>
        <w:t xml:space="preserve"> </w:t>
      </w:r>
      <w:r>
        <w:rPr>
          <w:rFonts w:ascii="Times New Roman" w:eastAsia="Calibri" w:hAnsi="Times New Roman" w:cs="Times New Roman"/>
        </w:rPr>
        <w:t>la caractérisation de tels co</w:t>
      </w:r>
      <w:r w:rsidRPr="00EC5526">
        <w:rPr>
          <w:rFonts w:ascii="Times New Roman" w:eastAsia="Calibri" w:hAnsi="Times New Roman" w:cs="Times New Roman"/>
        </w:rPr>
        <w:t>mportement</w:t>
      </w:r>
      <w:r>
        <w:rPr>
          <w:rFonts w:ascii="Times New Roman" w:eastAsia="Calibri" w:hAnsi="Times New Roman" w:cs="Times New Roman"/>
        </w:rPr>
        <w:t xml:space="preserve">s demeure encore difficile et nécessite un traitement </w:t>
      </w:r>
      <w:r w:rsidRPr="00B45623">
        <w:rPr>
          <w:rFonts w:ascii="Times New Roman" w:eastAsia="Calibri" w:hAnsi="Times New Roman" w:cs="Times New Roman"/>
        </w:rPr>
        <w:t>élaboré</w:t>
      </w:r>
      <w:r>
        <w:rPr>
          <w:rFonts w:ascii="Times New Roman" w:eastAsia="Calibri" w:hAnsi="Times New Roman" w:cs="Times New Roman"/>
          <w:color w:val="FF0000"/>
        </w:rPr>
        <w:t xml:space="preserve"> </w:t>
      </w:r>
      <w:r>
        <w:rPr>
          <w:rFonts w:ascii="Times New Roman" w:eastAsia="Calibri" w:hAnsi="Times New Roman" w:cs="Times New Roman"/>
        </w:rPr>
        <w:t xml:space="preserve">et cela est dû aux contraintes de la scène </w:t>
      </w:r>
      <w:r w:rsidRPr="00EC5526">
        <w:rPr>
          <w:rFonts w:ascii="Times New Roman" w:eastAsia="Calibri" w:hAnsi="Times New Roman" w:cs="Times New Roman"/>
        </w:rPr>
        <w:t>(</w:t>
      </w:r>
      <w:r>
        <w:rPr>
          <w:rFonts w:ascii="Times New Roman" w:eastAsia="Calibri" w:hAnsi="Times New Roman" w:cs="Times New Roman"/>
        </w:rPr>
        <w:t xml:space="preserve">extérieure ou intérieure) et l’aspect psychophysiologique du geste humain qui pourrait être considéré normal ou agressif selon le contexte  de l’évolution  temporelle du comportement.  </w:t>
      </w:r>
    </w:p>
    <w:p w:rsidR="006811EA" w:rsidRPr="003D53CC" w:rsidRDefault="006811EA" w:rsidP="006811EA">
      <w:pPr>
        <w:autoSpaceDE w:val="0"/>
        <w:autoSpaceDN w:val="0"/>
        <w:adjustRightInd w:val="0"/>
        <w:spacing w:after="0" w:line="240" w:lineRule="auto"/>
        <w:ind w:firstLine="567"/>
        <w:jc w:val="both"/>
        <w:rPr>
          <w:rFonts w:ascii="Times New Roman" w:hAnsi="Times New Roman" w:cs="Times New Roman"/>
          <w:strike/>
          <w:color w:val="FF0000"/>
          <w:sz w:val="16"/>
          <w:szCs w:val="16"/>
        </w:rPr>
      </w:pPr>
      <w:r w:rsidRPr="00B45623">
        <w:rPr>
          <w:rFonts w:ascii="Times New Roman" w:hAnsi="Times New Roman" w:cs="Times New Roman"/>
        </w:rPr>
        <w:t xml:space="preserve">L’objectif de ce travail est de proposer une caractérisation adéquate du comportement humain notamment le comportement agressif, </w:t>
      </w:r>
      <w:r w:rsidRPr="006811EA">
        <w:rPr>
          <w:rFonts w:ascii="Times New Roman" w:hAnsi="Times New Roman" w:cs="Times New Roman"/>
          <w:color w:val="000000"/>
        </w:rPr>
        <w:t>basée</w:t>
      </w:r>
      <w:r w:rsidRPr="00B45623">
        <w:rPr>
          <w:rFonts w:ascii="Times New Roman" w:hAnsi="Times New Roman" w:cs="Times New Roman"/>
        </w:rPr>
        <w:t xml:space="preserve"> sur les caractéristiques du mouvement et de la forme en prospectant  l’aspect spatial et temporel des mouvements élémentaires constituant l’action humaine.</w:t>
      </w:r>
      <w:r>
        <w:rPr>
          <w:rFonts w:ascii="Times New Roman" w:hAnsi="Times New Roman" w:cs="Times New Roman"/>
          <w:color w:val="FF0000"/>
        </w:rPr>
        <w:t xml:space="preserve"> </w:t>
      </w:r>
      <w:r w:rsidRPr="00AA1A57">
        <w:rPr>
          <w:rFonts w:ascii="Times New Roman" w:hAnsi="Times New Roman" w:cs="Times New Roman"/>
          <w:color w:val="FF0000"/>
        </w:rPr>
        <w:t xml:space="preserve"> </w:t>
      </w:r>
    </w:p>
    <w:p w:rsidR="006811EA" w:rsidRDefault="006811EA" w:rsidP="006811EA">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Dans ce cadre, plusieurs contributions ont été  apportées. Nous avons commencé par caractériser et classer des différentes actions humaines. Ainsi, notre p</w:t>
      </w:r>
      <w:bookmarkStart w:id="0" w:name="_GoBack"/>
      <w:bookmarkEnd w:id="0"/>
      <w:r w:rsidRPr="00A47957">
        <w:rPr>
          <w:rFonts w:ascii="Times New Roman" w:hAnsi="Times New Roman" w:cs="Times New Roman"/>
        </w:rPr>
        <w:t xml:space="preserve">remière contribution consiste à caractériser </w:t>
      </w:r>
      <w:r>
        <w:rPr>
          <w:rFonts w:ascii="Times New Roman" w:hAnsi="Times New Roman" w:cs="Times New Roman"/>
        </w:rPr>
        <w:t xml:space="preserve">le comportement humain par une approche directionnelle basée sur la transformée en ridgelets en analysant  la directivité </w:t>
      </w:r>
      <w:r w:rsidRPr="00B45623">
        <w:rPr>
          <w:rFonts w:ascii="Times New Roman" w:hAnsi="Times New Roman" w:cs="Times New Roman"/>
        </w:rPr>
        <w:t>des</w:t>
      </w:r>
      <w:r>
        <w:rPr>
          <w:rFonts w:ascii="Times New Roman" w:hAnsi="Times New Roman" w:cs="Times New Roman"/>
        </w:rPr>
        <w:t xml:space="preserve"> segments constituant le corps humain, associée à un classifieur SVM multi-classes. Puis, une étude plus ciblée a été réalisée pour caractériser le comportement agressif [</w:t>
      </w:r>
      <w:proofErr w:type="spellStart"/>
      <w:r>
        <w:rPr>
          <w:rFonts w:ascii="Times New Roman" w:hAnsi="Times New Roman" w:cs="Times New Roman"/>
        </w:rPr>
        <w:t>Oua</w:t>
      </w:r>
      <w:proofErr w:type="spellEnd"/>
      <w:r>
        <w:rPr>
          <w:rFonts w:ascii="Times New Roman" w:hAnsi="Times New Roman" w:cs="Times New Roman"/>
        </w:rPr>
        <w:t xml:space="preserve"> 13a].  </w:t>
      </w:r>
    </w:p>
    <w:p w:rsidR="006811EA" w:rsidRDefault="006811EA" w:rsidP="006811EA">
      <w:pPr>
        <w:autoSpaceDE w:val="0"/>
        <w:autoSpaceDN w:val="0"/>
        <w:adjustRightInd w:val="0"/>
        <w:spacing w:after="0" w:line="240" w:lineRule="auto"/>
        <w:ind w:firstLine="567"/>
        <w:jc w:val="both"/>
        <w:rPr>
          <w:rFonts w:ascii="Times New Roman" w:eastAsia="Times New Roman" w:hAnsi="Times New Roman" w:cs="Times New Roman"/>
          <w:color w:val="000000"/>
        </w:rPr>
      </w:pPr>
      <w:r w:rsidRPr="00A47957">
        <w:rPr>
          <w:rFonts w:ascii="Times New Roman" w:hAnsi="Times New Roman" w:cs="Times New Roman"/>
        </w:rPr>
        <w:t>La deuxième contribution est basée sur la caractérisation</w:t>
      </w:r>
      <w:r>
        <w:rPr>
          <w:rFonts w:ascii="Times New Roman" w:hAnsi="Times New Roman" w:cs="Times New Roman"/>
        </w:rPr>
        <w:t xml:space="preserve"> géométrique d’une silhouette d’un individu en analysant les coordonnées et les </w:t>
      </w:r>
      <w:r w:rsidRPr="006811EA">
        <w:rPr>
          <w:rFonts w:ascii="Times New Roman" w:hAnsi="Times New Roman" w:cs="Times New Roman"/>
          <w:color w:val="000000"/>
        </w:rPr>
        <w:t>distances</w:t>
      </w:r>
      <w:r>
        <w:rPr>
          <w:rFonts w:ascii="Times New Roman" w:hAnsi="Times New Roman" w:cs="Times New Roman"/>
        </w:rPr>
        <w:t xml:space="preserve"> géométriques par rapport au centre de masse de la silhouette</w:t>
      </w:r>
      <w:r w:rsidRPr="00A47957">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Le descripteur obtenu est associé à un classifieur binaire SVM en vue de dissocier le comportement agressif du comportement normal sur des scènes individuelles [</w:t>
      </w:r>
      <w:proofErr w:type="spellStart"/>
      <w:r>
        <w:rPr>
          <w:rFonts w:ascii="Times New Roman" w:eastAsia="Times New Roman" w:hAnsi="Times New Roman" w:cs="Times New Roman"/>
          <w:color w:val="000000"/>
        </w:rPr>
        <w:t>Oua</w:t>
      </w:r>
      <w:proofErr w:type="spellEnd"/>
      <w:r>
        <w:rPr>
          <w:rFonts w:ascii="Times New Roman" w:eastAsia="Times New Roman" w:hAnsi="Times New Roman" w:cs="Times New Roman"/>
          <w:color w:val="000000"/>
        </w:rPr>
        <w:t xml:space="preserve"> 12a].</w:t>
      </w:r>
    </w:p>
    <w:p w:rsidR="006811EA" w:rsidRPr="00A61350" w:rsidRDefault="006811EA" w:rsidP="006811EA">
      <w:pPr>
        <w:autoSpaceDE w:val="0"/>
        <w:autoSpaceDN w:val="0"/>
        <w:adjustRightInd w:val="0"/>
        <w:spacing w:after="0" w:line="240" w:lineRule="auto"/>
        <w:ind w:firstLine="567"/>
        <w:jc w:val="both"/>
        <w:rPr>
          <w:rFonts w:ascii="Times New Roman" w:eastAsia="Times New Roman" w:hAnsi="Times New Roman" w:cs="Times New Roman"/>
          <w:strike/>
          <w:color w:val="FF0000"/>
        </w:rPr>
      </w:pPr>
      <w:r>
        <w:rPr>
          <w:rFonts w:ascii="Times New Roman" w:eastAsia="Times New Roman" w:hAnsi="Times New Roman" w:cs="Times New Roman"/>
          <w:color w:val="000000"/>
        </w:rPr>
        <w:t xml:space="preserve">La troisième contribution  consiste en la modélisation </w:t>
      </w:r>
      <w:r w:rsidRPr="00B45623">
        <w:rPr>
          <w:rFonts w:ascii="Times New Roman" w:eastAsia="Times New Roman" w:hAnsi="Times New Roman" w:cs="Times New Roman"/>
        </w:rPr>
        <w:t>des</w:t>
      </w:r>
      <w:r>
        <w:rPr>
          <w:rFonts w:ascii="Times New Roman" w:eastAsia="Times New Roman" w:hAnsi="Times New Roman" w:cs="Times New Roman"/>
          <w:color w:val="000000"/>
        </w:rPr>
        <w:t xml:space="preserve"> mouvements élémentaires d’un squelette d’une action humaine par des prototypes afin de pallier les contraintes de localisation de segments constituant le corps humain rencontrées dans la deuxième contribution. Le descripteur obtenu est associé  à  un pré-classifieur basé sur </w:t>
      </w:r>
      <w:r w:rsidRPr="006811EA">
        <w:rPr>
          <w:rFonts w:ascii="Times New Roman" w:hAnsi="Times New Roman" w:cs="Times New Roman"/>
          <w:color w:val="000000"/>
        </w:rPr>
        <w:t>l’algorithme</w:t>
      </w:r>
      <w:r>
        <w:rPr>
          <w:rFonts w:ascii="Times New Roman" w:eastAsia="Times New Roman" w:hAnsi="Times New Roman" w:cs="Times New Roman"/>
          <w:color w:val="000000"/>
        </w:rPr>
        <w:t xml:space="preserve"> de regroupement k-means afin de générer un descripteur spatio-temporel que nous avons associé à un classifieur SVM binaire pour distinguer le comportement agressif parmi les comportements normaux [</w:t>
      </w:r>
      <w:proofErr w:type="spellStart"/>
      <w:r>
        <w:rPr>
          <w:rFonts w:ascii="Times New Roman" w:eastAsia="Times New Roman" w:hAnsi="Times New Roman" w:cs="Times New Roman"/>
          <w:color w:val="000000"/>
        </w:rPr>
        <w:t>Oua</w:t>
      </w:r>
      <w:proofErr w:type="spellEnd"/>
      <w:r>
        <w:rPr>
          <w:rFonts w:ascii="Times New Roman" w:eastAsia="Times New Roman" w:hAnsi="Times New Roman" w:cs="Times New Roman"/>
          <w:color w:val="000000"/>
        </w:rPr>
        <w:t xml:space="preserve"> 12b]. Dans le but d’améliorer les performances des algorithmes proposés, nous avons associé les deux descripteurs de forme et de mouvement pour développer une approche hybride qui tire profit des avantages des deux aspects forme et mouvement caractérisant au mieux l’agressivité dans le comportement humain. Le descripteur obtenu est associé à  un pré-classifieur basé sur l’algorithme de regroupement k-means afin de générer un descripteur spatio-temporel qui s’est associé à un classifieur SVM binaire pour distinguer le comportement agressif parmi les comportements normaux [</w:t>
      </w:r>
      <w:proofErr w:type="spellStart"/>
      <w:r>
        <w:rPr>
          <w:rFonts w:ascii="Times New Roman" w:eastAsia="Times New Roman" w:hAnsi="Times New Roman" w:cs="Times New Roman"/>
          <w:color w:val="000000"/>
        </w:rPr>
        <w:t>Oua</w:t>
      </w:r>
      <w:proofErr w:type="spellEnd"/>
      <w:r>
        <w:rPr>
          <w:rFonts w:ascii="Times New Roman" w:eastAsia="Times New Roman" w:hAnsi="Times New Roman" w:cs="Times New Roman"/>
          <w:color w:val="000000"/>
        </w:rPr>
        <w:t xml:space="preserve"> 13b]. La cinquième contribution consiste à caractériser chaque mouvement élémentaire constituant l’action humaine en prospectant leurs points d’intérêt par utilisation du détecteur SURF associé à un algorithme ACP afin de réduire la dimensionnalité de vecteurs caractéristiques obtenus et assurent leur représentativité. Le descripteur généré est associé à un classif</w:t>
      </w:r>
      <w:r w:rsidR="001B27E7">
        <w:rPr>
          <w:rFonts w:ascii="Times New Roman" w:eastAsia="Times New Roman" w:hAnsi="Times New Roman" w:cs="Times New Roman"/>
          <w:color w:val="000000"/>
        </w:rPr>
        <w:t>i</w:t>
      </w:r>
      <w:r>
        <w:rPr>
          <w:rFonts w:ascii="Times New Roman" w:eastAsia="Times New Roman" w:hAnsi="Times New Roman" w:cs="Times New Roman"/>
          <w:color w:val="000000"/>
        </w:rPr>
        <w:t>eur SVM binaire pour classifier les comportements agressifs et les comportements non-agressifs [</w:t>
      </w:r>
      <w:proofErr w:type="spellStart"/>
      <w:r>
        <w:rPr>
          <w:rFonts w:ascii="Times New Roman" w:eastAsia="Times New Roman" w:hAnsi="Times New Roman" w:cs="Times New Roman"/>
          <w:color w:val="000000"/>
        </w:rPr>
        <w:t>Oua</w:t>
      </w:r>
      <w:proofErr w:type="spellEnd"/>
      <w:r>
        <w:rPr>
          <w:rFonts w:ascii="Times New Roman" w:eastAsia="Times New Roman" w:hAnsi="Times New Roman" w:cs="Times New Roman"/>
          <w:color w:val="000000"/>
        </w:rPr>
        <w:t xml:space="preserve"> 13c]. </w:t>
      </w:r>
    </w:p>
    <w:p w:rsidR="006811EA" w:rsidRDefault="006811EA" w:rsidP="006811EA">
      <w:pPr>
        <w:autoSpaceDE w:val="0"/>
        <w:autoSpaceDN w:val="0"/>
        <w:adjustRightInd w:val="0"/>
        <w:spacing w:after="0" w:line="240" w:lineRule="auto"/>
        <w:ind w:firstLine="567"/>
        <w:jc w:val="both"/>
        <w:rPr>
          <w:rFonts w:ascii="Times New Roman" w:hAnsi="Times New Roman" w:cs="Times New Roman"/>
          <w:color w:val="000000"/>
        </w:rPr>
      </w:pPr>
      <w:r>
        <w:rPr>
          <w:rFonts w:ascii="Times New Roman" w:hAnsi="Times New Roman" w:cs="Times New Roman"/>
          <w:color w:val="000000"/>
        </w:rPr>
        <w:t>Nous avons aussi proposé un</w:t>
      </w:r>
      <w:r w:rsidRPr="006F6DCC">
        <w:rPr>
          <w:rFonts w:ascii="Times New Roman" w:hAnsi="Times New Roman" w:cs="Times New Roman"/>
          <w:color w:val="000000"/>
        </w:rPr>
        <w:t xml:space="preserve"> </w:t>
      </w:r>
      <w:r>
        <w:rPr>
          <w:rFonts w:ascii="Times New Roman" w:hAnsi="Times New Roman" w:cs="Times New Roman"/>
          <w:color w:val="000000"/>
        </w:rPr>
        <w:t xml:space="preserve">descripteur spatio-temporel en utilisant des signatures significatives propres à chaque mouvement élémentaire d’une action humaine suivi par des processus de recalage et de quantification. Les vecteurs obtenus subissent une analyse de singularité et de régularité par transformée en ondelettes durant une séquence donnée. Cette analyse permet de générer des caractéristiques spatio-temporelles invariantes en échelle et en translation. Les vecteurs caractéristiques obtenus sont associés à un classifieur SVM binaire </w:t>
      </w:r>
      <w:r>
        <w:rPr>
          <w:rFonts w:ascii="Times New Roman" w:hAnsi="Times New Roman" w:cs="Times New Roman"/>
        </w:rPr>
        <w:t>[</w:t>
      </w:r>
      <w:proofErr w:type="spellStart"/>
      <w:r>
        <w:rPr>
          <w:rFonts w:ascii="Times New Roman" w:hAnsi="Times New Roman" w:cs="Times New Roman"/>
        </w:rPr>
        <w:t>Oua</w:t>
      </w:r>
      <w:proofErr w:type="spellEnd"/>
      <w:r>
        <w:rPr>
          <w:rFonts w:ascii="Times New Roman" w:hAnsi="Times New Roman" w:cs="Times New Roman"/>
        </w:rPr>
        <w:t xml:space="preserve"> 14]</w:t>
      </w:r>
      <w:r>
        <w:rPr>
          <w:rFonts w:ascii="Times New Roman" w:hAnsi="Times New Roman" w:cs="Times New Roman"/>
          <w:color w:val="000000"/>
        </w:rPr>
        <w:t>.</w:t>
      </w:r>
    </w:p>
    <w:p w:rsidR="008715A1" w:rsidRDefault="006811EA" w:rsidP="006811EA">
      <w:pPr>
        <w:autoSpaceDE w:val="0"/>
        <w:autoSpaceDN w:val="0"/>
        <w:adjustRightInd w:val="0"/>
        <w:spacing w:after="0" w:line="240" w:lineRule="auto"/>
        <w:ind w:firstLine="567"/>
        <w:jc w:val="both"/>
      </w:pPr>
      <w:r w:rsidRPr="00A97C86">
        <w:rPr>
          <w:rFonts w:ascii="Times New Roman" w:eastAsia="Times New Roman" w:hAnsi="Times New Roman" w:cs="Times New Roman"/>
          <w:color w:val="000000"/>
        </w:rPr>
        <w:t xml:space="preserve">Les performances des approches proposées ont été évaluées </w:t>
      </w:r>
      <w:r>
        <w:rPr>
          <w:rFonts w:ascii="Times New Roman" w:eastAsia="Times New Roman" w:hAnsi="Times New Roman" w:cs="Times New Roman"/>
          <w:color w:val="000000"/>
        </w:rPr>
        <w:t>sur des</w:t>
      </w:r>
      <w:r w:rsidRPr="00A97C86">
        <w:rPr>
          <w:rFonts w:ascii="Times New Roman" w:hAnsi="Times New Roman" w:cs="Times New Roman"/>
        </w:rPr>
        <w:t xml:space="preserve"> bases de </w:t>
      </w:r>
      <w:r w:rsidRPr="00EB6F38">
        <w:rPr>
          <w:rFonts w:ascii="Times New Roman" w:hAnsi="Times New Roman" w:cs="Times New Roman"/>
        </w:rPr>
        <w:t>données</w:t>
      </w:r>
      <w:r w:rsidRPr="00A97C86">
        <w:rPr>
          <w:rFonts w:ascii="Times New Roman" w:hAnsi="Times New Roman" w:cs="Times New Roman"/>
        </w:rPr>
        <w:t xml:space="preserve"> </w:t>
      </w:r>
      <w:r>
        <w:rPr>
          <w:rFonts w:ascii="Times New Roman" w:hAnsi="Times New Roman" w:cs="Times New Roman"/>
        </w:rPr>
        <w:t xml:space="preserve">standards KTH et Weizmann </w:t>
      </w:r>
      <w:proofErr w:type="spellStart"/>
      <w:r>
        <w:rPr>
          <w:rFonts w:ascii="Times New Roman" w:hAnsi="Times New Roman" w:cs="Times New Roman"/>
        </w:rPr>
        <w:t>datasets</w:t>
      </w:r>
      <w:proofErr w:type="spellEnd"/>
      <w:r>
        <w:rPr>
          <w:rFonts w:ascii="Times New Roman" w:hAnsi="Times New Roman" w:cs="Times New Roman"/>
        </w:rPr>
        <w:t xml:space="preserve"> comportant des actions dans des scènes individuelles plus au moins complexes. Pour la validation des approches, nous avons effectué plusieurs tests selon deux protocoles. Le premier est effectué dans le but de classifier les différentes actions humaines en utilisant une classification multi-classes basé sur le classifieur SVM. Tandis que, le deuxième protocole  est réalisé en vue de dissocier un comportement agressif parmi les comportements normaux par un classifieur binaire SVM. Les résultats obtenus sont très encourageants en matière de représentativité, dimensionnalité et taux de classification comparativement aux autres travaux rapportés dans la littérature traitant de ce domaine. Les méthodes qui associent l’évolution de la forme à travers le temps sont plus adaptées et notre dernière contribution a donné les meilleurs résultats avec un taux de classification de l’ordre de 96% de bonnes prises de décision quant à l’agressivité du comportement</w:t>
      </w:r>
    </w:p>
    <w:sectPr w:rsidR="008715A1" w:rsidSect="006811EA">
      <w:headerReference w:type="default" r:id="rId6"/>
      <w:pgSz w:w="11906" w:h="16838"/>
      <w:pgMar w:top="851" w:right="1134"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5016" w:rsidRDefault="00125016" w:rsidP="00125016">
      <w:pPr>
        <w:spacing w:after="0" w:line="240" w:lineRule="auto"/>
      </w:pPr>
      <w:r>
        <w:separator/>
      </w:r>
    </w:p>
  </w:endnote>
  <w:endnote w:type="continuationSeparator" w:id="0">
    <w:p w:rsidR="00125016" w:rsidRDefault="00125016" w:rsidP="001250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5016" w:rsidRDefault="00125016" w:rsidP="00125016">
      <w:pPr>
        <w:spacing w:after="0" w:line="240" w:lineRule="auto"/>
      </w:pPr>
      <w:r>
        <w:separator/>
      </w:r>
    </w:p>
  </w:footnote>
  <w:footnote w:type="continuationSeparator" w:id="0">
    <w:p w:rsidR="00125016" w:rsidRDefault="00125016" w:rsidP="001250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1A93" w:rsidRPr="00201A93" w:rsidRDefault="00201A93" w:rsidP="00201A93">
    <w:pPr>
      <w:pStyle w:val="En-tte"/>
      <w:pBdr>
        <w:bottom w:val="thickThinSmallGap" w:sz="24" w:space="1" w:color="622423"/>
      </w:pBdr>
      <w:tabs>
        <w:tab w:val="left" w:pos="2191"/>
        <w:tab w:val="left" w:pos="3005"/>
        <w:tab w:val="left" w:pos="3251"/>
        <w:tab w:val="center" w:pos="4677"/>
      </w:tabs>
      <w:rPr>
        <w:b/>
        <w:bCs/>
        <w:i/>
        <w:iCs/>
        <w:sz w:val="18"/>
        <w:szCs w:val="18"/>
      </w:rPr>
    </w:pPr>
    <w:r w:rsidRPr="00201A93">
      <w:rPr>
        <w:b/>
        <w:bCs/>
        <w:i/>
        <w:iCs/>
        <w:sz w:val="18"/>
        <w:szCs w:val="18"/>
      </w:rPr>
      <w:t>Réalisation d’un Système de détection et de suivi de comportement agressif d’individu par traitement de séquences d’images</w:t>
    </w:r>
  </w:p>
  <w:p w:rsidR="00125016" w:rsidRDefault="00125016" w:rsidP="00125016">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811EA"/>
    <w:rsid w:val="000530BB"/>
    <w:rsid w:val="00125016"/>
    <w:rsid w:val="001B27E7"/>
    <w:rsid w:val="00201A93"/>
    <w:rsid w:val="00536009"/>
    <w:rsid w:val="006811EA"/>
    <w:rsid w:val="008715A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B41E7A8-4311-4D76-9B42-0DD74158F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11EA"/>
    <w:rPr>
      <w:rFonts w:eastAsiaTheme="minorEastAsia"/>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25016"/>
    <w:pPr>
      <w:tabs>
        <w:tab w:val="center" w:pos="4536"/>
        <w:tab w:val="right" w:pos="9072"/>
      </w:tabs>
      <w:spacing w:after="0" w:line="240" w:lineRule="auto"/>
    </w:pPr>
  </w:style>
  <w:style w:type="character" w:customStyle="1" w:styleId="En-tteCar">
    <w:name w:val="En-tête Car"/>
    <w:basedOn w:val="Policepardfaut"/>
    <w:link w:val="En-tte"/>
    <w:uiPriority w:val="99"/>
    <w:rsid w:val="00125016"/>
    <w:rPr>
      <w:rFonts w:eastAsiaTheme="minorEastAsia"/>
      <w:lang w:eastAsia="fr-FR"/>
    </w:rPr>
  </w:style>
  <w:style w:type="paragraph" w:styleId="Pieddepage">
    <w:name w:val="footer"/>
    <w:basedOn w:val="Normal"/>
    <w:link w:val="PieddepageCar"/>
    <w:uiPriority w:val="99"/>
    <w:unhideWhenUsed/>
    <w:rsid w:val="0012501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25016"/>
    <w:rPr>
      <w:rFonts w:eastAsiaTheme="minorEastAsia"/>
      <w:lang w:eastAsia="fr-FR"/>
    </w:rPr>
  </w:style>
  <w:style w:type="paragraph" w:styleId="Textedebulles">
    <w:name w:val="Balloon Text"/>
    <w:basedOn w:val="Normal"/>
    <w:link w:val="TextedebullesCar"/>
    <w:uiPriority w:val="99"/>
    <w:semiHidden/>
    <w:unhideWhenUsed/>
    <w:rsid w:val="001B27E7"/>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1B27E7"/>
    <w:rPr>
      <w:rFonts w:ascii="Segoe UI" w:eastAsiaTheme="minorEastAsia" w:hAnsi="Segoe UI" w:cs="Segoe UI"/>
      <w:sz w:val="18"/>
      <w:szCs w:val="18"/>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802</Words>
  <Characters>4416</Characters>
  <Application>Microsoft Office Word</Application>
  <DocSecurity>0</DocSecurity>
  <Lines>36</Lines>
  <Paragraphs>10</Paragraphs>
  <ScaleCrop>false</ScaleCrop>
  <Company/>
  <LinksUpToDate>false</LinksUpToDate>
  <CharactersWithSpaces>5208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RM</dc:creator>
  <cp:lastModifiedBy>cyber</cp:lastModifiedBy>
  <cp:revision>4</cp:revision>
  <cp:lastPrinted>2017-10-07T10:57:00Z</cp:lastPrinted>
  <dcterms:created xsi:type="dcterms:W3CDTF">2017-10-07T01:12:00Z</dcterms:created>
  <dcterms:modified xsi:type="dcterms:W3CDTF">2018-01-11T08:54:00Z</dcterms:modified>
</cp:coreProperties>
</file>