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614D0" w:rsidRDefault="00CF1326" w:rsidP="008614D0">
      <w:pPr>
        <w:ind w:left="3960" w:hanging="3960"/>
        <w:jc w:val="both"/>
        <w:rPr>
          <w:rFonts w:ascii="Times New Roman" w:hAnsi="Times New Roman" w:cs="Times New Roman"/>
          <w:sz w:val="27"/>
          <w:szCs w:val="27"/>
        </w:rPr>
      </w:pPr>
      <w:r>
        <w:rPr>
          <w:rFonts w:ascii="Times New Roman" w:hAnsi="Times New Roman" w:cs="Times New Roman"/>
          <w:noProof/>
          <w:sz w:val="27"/>
          <w:szCs w:val="27"/>
        </w:rPr>
        <w:pict>
          <v:shapetype id="_x0000_t202" coordsize="21600,21600" o:spt="202" path="m,l,21600r21600,l21600,xe">
            <v:stroke joinstyle="miter"/>
            <v:path gradientshapeok="t" o:connecttype="rect"/>
          </v:shapetype>
          <v:shape id="Text Box 1509" o:spid="_x0000_s1033" type="#_x0000_t202" style="position:absolute;left:0;text-align:left;margin-left:388.45pt;margin-top:-3.3pt;width:72.65pt;height:56.35pt;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" stroked="f">
            <v:textbox style="mso-next-textbox:#Text Box 1509">
              <w:txbxContent>
                <w:p w:rsidR="00F2074F" w:rsidRDefault="00F2074F" w:rsidP="008614D0">
                  <w:pPr>
                    <w:ind w:left="-142"/>
                  </w:pPr>
                  <w:r w:rsidRPr="007E2CC6">
                    <w:rPr>
                      <w:noProof/>
                    </w:rPr>
                    <w:drawing>
                      <wp:inline distT="0" distB="0" distL="0" distR="0">
                        <wp:extent cx="828675" cy="647661"/>
                        <wp:effectExtent l="19050" t="0" r="9525" b="0"/>
                        <wp:docPr id="1"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a:srcRect/>
                                <a:stretch>
                                  <a:fillRect/>
                                </a:stretch>
                              </pic:blipFill>
                              <pic:spPr bwMode="auto">
                                <a:xfrm>
                                  <a:off x="0" y="0"/>
                                  <a:ext cx="835899" cy="653307"/>
                                </a:xfrm>
                                <a:prstGeom prst="rect">
                                  <a:avLst/>
                                </a:prstGeom>
                                <a:noFill/>
                                <a:ln w="9525">
                                  <a:noFill/>
                                  <a:miter lim="800000"/>
                                  <a:headEnd/>
                                  <a:tailEnd/>
                                </a:ln>
                              </pic:spPr>
                            </pic:pic>
                          </a:graphicData>
                        </a:graphic>
                      </wp:inline>
                    </w:drawing>
                  </w:r>
                </w:p>
              </w:txbxContent>
            </v:textbox>
          </v:shape>
        </w:pict>
      </w:r>
      <w:r>
        <w:rPr>
          <w:rFonts w:ascii="Times New Roman" w:hAnsi="Times New Roman" w:cs="Times New Roman"/>
          <w:noProof/>
          <w:sz w:val="27"/>
          <w:szCs w:val="27"/>
        </w:rPr>
        <w:pict>
          <v:shape id="Text Box 1504" o:spid="_x0000_s1029" type="#_x0000_t202" style="position:absolute;left:0;text-align:left;margin-left:-28.15pt;margin-top:-6.65pt;width:489pt;height:74.75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" stroked="f">
            <v:textbox style="mso-next-textbox:#Text Box 1504">
              <w:txbxContent>
                <w:p w:rsidR="00F2074F" w:rsidRPr="00926D4D" w:rsidRDefault="00F2074F" w:rsidP="008614D0">
                  <w:pPr>
                    <w:spacing w:after="120" w:line="240" w:lineRule="auto"/>
                    <w:jc w:val="center"/>
                    <w:rPr>
                      <w:rFonts w:ascii="Times New Roman" w:hAnsi="Times New Roman" w:cs="Times New Roman"/>
                      <w:sz w:val="24"/>
                      <w:szCs w:val="24"/>
                    </w:rPr>
                  </w:pPr>
                  <w:r w:rsidRPr="00926D4D">
                    <w:rPr>
                      <w:rFonts w:ascii="Times New Roman" w:hAnsi="Times New Roman" w:cs="Times New Roman"/>
                      <w:sz w:val="24"/>
                      <w:szCs w:val="24"/>
                    </w:rPr>
                    <w:t xml:space="preserve">UNIVERSITE DES SCIENCES ET DE LA TECHNOLOGIE </w:t>
                  </w:r>
                </w:p>
                <w:p w:rsidR="00F2074F" w:rsidRPr="00926D4D" w:rsidRDefault="00F2074F" w:rsidP="008614D0">
                  <w:pPr>
                    <w:spacing w:after="120" w:line="240" w:lineRule="auto"/>
                    <w:jc w:val="center"/>
                    <w:rPr>
                      <w:rFonts w:ascii="Times New Roman" w:hAnsi="Times New Roman" w:cs="Times New Roman"/>
                      <w:sz w:val="24"/>
                      <w:szCs w:val="24"/>
                    </w:rPr>
                  </w:pPr>
                  <w:r w:rsidRPr="00926D4D">
                    <w:rPr>
                      <w:rFonts w:ascii="Times New Roman" w:hAnsi="Times New Roman" w:cs="Times New Roman"/>
                      <w:sz w:val="24"/>
                      <w:szCs w:val="24"/>
                    </w:rPr>
                    <w:t>HOUARI BOUMEDIENE</w:t>
                  </w:r>
                </w:p>
                <w:p w:rsidR="00F2074F" w:rsidRPr="00926D4D" w:rsidRDefault="00F2074F" w:rsidP="008614D0">
                  <w:pPr>
                    <w:jc w:val="center"/>
                    <w:rPr>
                      <w:rFonts w:ascii="Times New Roman" w:hAnsi="Times New Roman" w:cs="Times New Roman"/>
                      <w:sz w:val="24"/>
                      <w:szCs w:val="24"/>
                    </w:rPr>
                  </w:pPr>
                  <w:r w:rsidRPr="00926D4D">
                    <w:rPr>
                      <w:rFonts w:ascii="Times New Roman" w:hAnsi="Times New Roman" w:cs="Times New Roman"/>
                      <w:sz w:val="24"/>
                      <w:szCs w:val="24"/>
                    </w:rPr>
                    <w:t>Faculté de Physique</w:t>
                  </w:r>
                </w:p>
                <w:p w:rsidR="00F2074F" w:rsidRPr="007E2CC6" w:rsidRDefault="00F2074F" w:rsidP="008614D0">
                  <w:pPr>
                    <w:jc w:val="center"/>
                    <w:rPr>
                      <w:rFonts w:ascii="Times New Roman" w:hAnsi="Times New Roman" w:cs="Times New Roman"/>
                      <w:sz w:val="28"/>
                      <w:szCs w:val="28"/>
                    </w:rPr>
                  </w:pPr>
                </w:p>
                <w:p w:rsidR="00F2074F" w:rsidRDefault="00F2074F" w:rsidP="008614D0">
                  <w:pPr>
                    <w:jc w:val="center"/>
                  </w:pPr>
                </w:p>
              </w:txbxContent>
            </v:textbox>
          </v:shape>
        </w:pict>
      </w:r>
      <w:r>
        <w:rPr>
          <w:rFonts w:ascii="Times New Roman" w:hAnsi="Times New Roman" w:cs="Times New Roman"/>
          <w:noProof/>
          <w:sz w:val="27"/>
          <w:szCs w:val="27"/>
        </w:rPr>
        <w:pict>
          <v:shape id="Text Box 1510" o:spid="_x0000_s1034" type="#_x0000_t202" style="position:absolute;left:0;text-align:left;margin-left:-28.15pt;margin-top:-3.15pt;width:66.4pt;height:56.35pt;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" stroked="f">
            <v:textbox style="mso-next-textbox:#Text Box 1510">
              <w:txbxContent>
                <w:p w:rsidR="00F2074F" w:rsidRDefault="00F2074F" w:rsidP="008614D0">
                  <w:pPr>
                    <w:ind w:left="-142"/>
                  </w:pPr>
                  <w:r w:rsidRPr="007E2CC6">
                    <w:rPr>
                      <w:noProof/>
                    </w:rPr>
                    <w:drawing>
                      <wp:inline distT="0" distB="0" distL="0" distR="0">
                        <wp:extent cx="809625" cy="647661"/>
                        <wp:effectExtent l="19050" t="0" r="9525" b="0"/>
                        <wp:docPr id="2"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a:srcRect/>
                                <a:stretch>
                                  <a:fillRect/>
                                </a:stretch>
                              </pic:blipFill>
                              <pic:spPr bwMode="auto">
                                <a:xfrm>
                                  <a:off x="0" y="0"/>
                                  <a:ext cx="816683" cy="653307"/>
                                </a:xfrm>
                                <a:prstGeom prst="rect">
                                  <a:avLst/>
                                </a:prstGeom>
                                <a:noFill/>
                                <a:ln w="9525">
                                  <a:noFill/>
                                  <a:miter lim="800000"/>
                                  <a:headEnd/>
                                  <a:tailEnd/>
                                </a:ln>
                              </pic:spPr>
                            </pic:pic>
                          </a:graphicData>
                        </a:graphic>
                      </wp:inline>
                    </w:drawing>
                  </w:r>
                </w:p>
              </w:txbxContent>
            </v:textbox>
          </v:shape>
        </w:pict>
      </w:r>
      <w:r w:rsidR="008614D0">
        <w:rPr>
          <w:rFonts w:ascii="Times New Roman" w:hAnsi="Times New Roman" w:cs="Times New Roman"/>
          <w:sz w:val="27"/>
          <w:szCs w:val="27"/>
        </w:rPr>
        <w:t xml:space="preserve"> </w:t>
      </w:r>
    </w:p>
    <w:p w:rsidR="008614D0" w:rsidRDefault="008614D0" w:rsidP="008614D0">
      <w:pPr>
        <w:rPr>
          <w:rFonts w:ascii="Times New Roman" w:hAnsi="Times New Roman" w:cs="Times New Roman"/>
          <w:sz w:val="27"/>
          <w:szCs w:val="27"/>
        </w:rPr>
      </w:pPr>
      <w:r>
        <w:rPr>
          <w:rFonts w:ascii="Times New Roman" w:hAnsi="Times New Roman" w:cs="Times New Roman"/>
          <w:sz w:val="27"/>
          <w:szCs w:val="27"/>
        </w:rPr>
        <w:t xml:space="preserve">                                                                                                                                                                                                                                                                </w:t>
      </w:r>
    </w:p>
    <w:p w:rsidR="008614D0" w:rsidRDefault="00643EA6" w:rsidP="008614D0">
      <w:pPr>
        <w:spacing w:line="360" w:lineRule="auto"/>
        <w:jc w:val="center"/>
        <w:rPr>
          <w:rFonts w:ascii="Times New Roman" w:hAnsi="Times New Roman" w:cs="Times New Roman"/>
          <w:sz w:val="27"/>
          <w:szCs w:val="27"/>
        </w:rPr>
      </w:pPr>
      <w:r>
        <w:rPr>
          <w:rFonts w:ascii="Times New Roman" w:hAnsi="Times New Roman" w:cs="Times New Roman"/>
          <w:noProof/>
          <w:sz w:val="27"/>
          <w:szCs w:val="27"/>
        </w:rPr>
        <w:pict>
          <v:shape id="Text Box 1508" o:spid="_x0000_s1032" type="#_x0000_t202" style="position:absolute;left:0;text-align:left;margin-left:95.5pt;margin-top:28.5pt;width:250.8pt;height:26.6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" stroked="f">
            <v:textbox style="mso-next-textbox:#Text Box 1508">
              <w:txbxContent>
                <w:p w:rsidR="00F2074F" w:rsidRDefault="00643EA6" w:rsidP="00643EA6">
                  <w:pPr>
                    <w:spacing w:line="360" w:lineRule="auto"/>
                    <w:jc w:val="center"/>
                    <w:rPr>
                      <w:rFonts w:ascii="Times New Roman" w:hAnsi="Times New Roman" w:cs="Times New Roman"/>
                      <w:sz w:val="27"/>
                      <w:szCs w:val="27"/>
                    </w:rPr>
                  </w:pPr>
                  <w:r>
                    <w:rPr>
                      <w:rFonts w:ascii="Bodoni MT" w:hAnsi="Bodoni MT" w:cs="Times New Roman"/>
                      <w:sz w:val="27"/>
                      <w:szCs w:val="27"/>
                    </w:rPr>
                    <w:t xml:space="preserve">Présenté par : </w:t>
                  </w:r>
                  <w:r w:rsidR="00F2074F" w:rsidRPr="00F44343">
                    <w:rPr>
                      <w:rFonts w:ascii="Bodoni MT" w:hAnsi="Bodoni MT" w:cs="Times New Roman"/>
                      <w:sz w:val="27"/>
                      <w:szCs w:val="27"/>
                    </w:rPr>
                    <w:t>RAIAH  WARDA</w:t>
                  </w:r>
                </w:p>
                <w:p w:rsidR="00F2074F" w:rsidRDefault="00F2074F" w:rsidP="00643EA6">
                  <w:pPr>
                    <w:jc w:val="center"/>
                  </w:pPr>
                </w:p>
              </w:txbxContent>
            </v:textbox>
          </v:shape>
        </w:pict>
      </w:r>
      <w:r>
        <w:rPr>
          <w:rFonts w:ascii="Times New Roman" w:hAnsi="Times New Roman" w:cs="Times New Roman"/>
          <w:noProof/>
          <w:sz w:val="27"/>
          <w:szCs w:val="27"/>
        </w:rPr>
        <w:pict>
          <v:shape id="Text Box 1506" o:spid="_x0000_s1031" type="#_x0000_t202" style="position:absolute;left:0;text-align:left;margin-left:.05pt;margin-top:5.15pt;width:446.4pt;height:25.3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" filled="f" stroked="f">
            <v:textbox style="mso-next-textbox:#Text Box 1506">
              <w:txbxContent>
                <w:p w:rsidR="00F2074F" w:rsidRPr="0024430D" w:rsidRDefault="00F2074F" w:rsidP="00643EA6">
                  <w:pPr>
                    <w:spacing w:line="360" w:lineRule="auto"/>
                    <w:jc w:val="center"/>
                    <w:rPr>
                      <w:rFonts w:asciiTheme="majorHAnsi" w:hAnsiTheme="majorHAnsi"/>
                    </w:rPr>
                  </w:pPr>
                  <w:r w:rsidRPr="00926D4D">
                    <w:rPr>
                      <w:rFonts w:asciiTheme="majorHAnsi" w:hAnsiTheme="majorHAnsi" w:cs="Times New Roman"/>
                      <w:sz w:val="24"/>
                      <w:szCs w:val="24"/>
                    </w:rPr>
                    <w:t>RESUME</w:t>
                  </w:r>
                  <w:r w:rsidRPr="0024430D">
                    <w:rPr>
                      <w:rFonts w:asciiTheme="majorHAnsi" w:hAnsiTheme="majorHAnsi" w:cs="Times New Roman"/>
                      <w:sz w:val="27"/>
                      <w:szCs w:val="27"/>
                    </w:rPr>
                    <w:t xml:space="preserve"> DE </w:t>
                  </w:r>
                  <w:r w:rsidR="00643EA6">
                    <w:rPr>
                      <w:rFonts w:asciiTheme="majorHAnsi" w:hAnsiTheme="majorHAnsi" w:cs="Times New Roman"/>
                      <w:sz w:val="27"/>
                      <w:szCs w:val="27"/>
                    </w:rPr>
                    <w:t>M</w:t>
                  </w:r>
                  <w:r w:rsidRPr="0024430D">
                    <w:rPr>
                      <w:rFonts w:asciiTheme="majorHAnsi" w:hAnsiTheme="majorHAnsi" w:cs="Times New Roman"/>
                      <w:sz w:val="27"/>
                      <w:szCs w:val="27"/>
                    </w:rPr>
                    <w:t>E</w:t>
                  </w:r>
                  <w:r w:rsidR="00643EA6">
                    <w:rPr>
                      <w:rFonts w:asciiTheme="majorHAnsi" w:hAnsiTheme="majorHAnsi" w:cs="Times New Roman"/>
                      <w:sz w:val="27"/>
                      <w:szCs w:val="27"/>
                    </w:rPr>
                    <w:t>MOIRE DE MAGISTER</w:t>
                  </w:r>
                </w:p>
              </w:txbxContent>
            </v:textbox>
          </v:shape>
        </w:pict>
      </w:r>
    </w:p>
    <w:p w:rsidR="008614D0" w:rsidRDefault="00643EA6" w:rsidP="008614D0">
      <w:pPr>
        <w:spacing w:line="360" w:lineRule="auto"/>
        <w:jc w:val="center"/>
        <w:rPr>
          <w:rFonts w:ascii="Times New Roman" w:hAnsi="Times New Roman" w:cs="Times New Roman"/>
          <w:sz w:val="27"/>
          <w:szCs w:val="27"/>
        </w:rPr>
      </w:pPr>
      <w:r>
        <w:rPr>
          <w:rFonts w:ascii="Times New Roman" w:hAnsi="Times New Roman" w:cs="Times New Roman"/>
          <w:noProof/>
          <w:sz w:val="27"/>
          <w:szCs w:val="27"/>
        </w:rPr>
        <w:pict>
          <v:shape id="Text Box 1505" o:spid="_x0000_s1030" type="#_x0000_t202" style="position:absolute;left:0;text-align:left;margin-left:15.4pt;margin-top:25.6pt;width:401.3pt;height:65.2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" strokeweight="1pt">
            <v:textbox style="mso-next-textbox:#Text Box 1505">
              <w:txbxContent>
                <w:p w:rsidR="00F2074F" w:rsidRPr="0024430D" w:rsidRDefault="00F2074F" w:rsidP="008614D0">
                  <w:pPr>
                    <w:spacing w:after="120" w:line="240" w:lineRule="auto"/>
                    <w:jc w:val="center"/>
                    <w:rPr>
                      <w:rFonts w:asciiTheme="majorHAnsi" w:hAnsiTheme="majorHAnsi"/>
                      <w:b/>
                      <w:iCs/>
                      <w:sz w:val="28"/>
                      <w:szCs w:val="28"/>
                    </w:rPr>
                  </w:pPr>
                  <w:r w:rsidRPr="0024430D">
                    <w:rPr>
                      <w:rFonts w:asciiTheme="majorHAnsi" w:hAnsiTheme="majorHAnsi"/>
                      <w:b/>
                      <w:iCs/>
                      <w:sz w:val="28"/>
                      <w:szCs w:val="28"/>
                    </w:rPr>
                    <w:t>Evaluation de la dose autour des sources scellés utilisé en curiethérapie bas débit de dose</w:t>
                  </w:r>
                </w:p>
                <w:p w:rsidR="00F2074F" w:rsidRPr="0024430D" w:rsidRDefault="00F2074F" w:rsidP="008614D0">
                  <w:pPr>
                    <w:spacing w:after="120" w:line="240" w:lineRule="auto"/>
                    <w:jc w:val="center"/>
                    <w:rPr>
                      <w:rFonts w:asciiTheme="majorHAnsi" w:hAnsiTheme="majorHAnsi" w:cs="Times New Roman"/>
                      <w:iCs/>
                      <w:sz w:val="28"/>
                      <w:szCs w:val="28"/>
                    </w:rPr>
                  </w:pPr>
                  <w:r w:rsidRPr="0024430D">
                    <w:rPr>
                      <w:rFonts w:asciiTheme="majorHAnsi" w:hAnsiTheme="majorHAnsi"/>
                      <w:b/>
                      <w:iCs/>
                      <w:sz w:val="28"/>
                      <w:szCs w:val="28"/>
                    </w:rPr>
                    <w:t>Comparaison entre la mesure et le calcul</w:t>
                  </w:r>
                </w:p>
              </w:txbxContent>
            </v:textbox>
          </v:shape>
        </w:pict>
      </w:r>
    </w:p>
    <w:p w:rsidR="008614D0" w:rsidRDefault="008614D0" w:rsidP="008614D0">
      <w:pPr>
        <w:spacing w:line="360" w:lineRule="auto"/>
        <w:jc w:val="center"/>
        <w:rPr>
          <w:rFonts w:ascii="Times New Roman" w:hAnsi="Times New Roman" w:cs="Times New Roman"/>
          <w:sz w:val="27"/>
          <w:szCs w:val="27"/>
        </w:rPr>
      </w:pPr>
    </w:p>
    <w:p w:rsidR="008614D0" w:rsidRDefault="008614D0" w:rsidP="00643EA6">
      <w:pPr>
        <w:tabs>
          <w:tab w:val="left" w:pos="2910"/>
          <w:tab w:val="center" w:pos="4393"/>
        </w:tabs>
        <w:spacing w:line="360" w:lineRule="auto"/>
        <w:rPr>
          <w:rFonts w:ascii="Times New Roman" w:hAnsi="Times New Roman" w:cs="Times New Roman"/>
          <w:sz w:val="27"/>
          <w:szCs w:val="27"/>
        </w:rPr>
      </w:pPr>
      <w:r>
        <w:rPr>
          <w:rFonts w:ascii="Times New Roman" w:hAnsi="Times New Roman" w:cs="Times New Roman"/>
          <w:sz w:val="27"/>
          <w:szCs w:val="27"/>
        </w:rPr>
        <w:tab/>
      </w:r>
    </w:p>
    <w:p w:rsidR="008614D0" w:rsidRDefault="00CF1326" w:rsidP="008614D0">
      <w:pPr>
        <w:spacing w:after="0" w:line="360" w:lineRule="auto"/>
        <w:jc w:val="center"/>
        <w:rPr>
          <w:rFonts w:ascii="Times New Roman" w:hAnsi="Times New Roman" w:cs="Times New Roman"/>
          <w:b/>
          <w:sz w:val="32"/>
          <w:szCs w:val="32"/>
        </w:rPr>
      </w:pPr>
      <w:r>
        <w:rPr>
          <w:rFonts w:ascii="Times New Roman" w:hAnsi="Times New Roman" w:cs="Times New Roman"/>
          <w:b/>
          <w:noProof/>
          <w:sz w:val="32"/>
          <w:szCs w:val="32"/>
        </w:rPr>
        <w:pict>
          <v:shapetype id="_x0000_t32" coordsize="21600,21600" o:spt="32" o:oned="t" path="m,l21600,21600e" filled="f">
            <v:path arrowok="t" fillok="f" o:connecttype="none"/>
            <o:lock v:ext="edit" shapetype="t"/>
          </v:shapetype>
          <v:shape id="AutoShape 1501" o:spid="_x0000_s1026" type="#_x0000_t32" style="position:absolute;left:0;text-align:left;margin-left:-23.1pt;margin-top:11.2pt;width:205.95pt;height:.05pt;flip:x;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" strokecolor="#4f81bd [3204]" strokeweight="1pt"/>
        </w:pict>
      </w:r>
      <w:r>
        <w:rPr>
          <w:rFonts w:ascii="Times New Roman" w:hAnsi="Times New Roman" w:cs="Times New Roman"/>
          <w:b/>
          <w:noProof/>
          <w:sz w:val="32"/>
          <w:szCs w:val="32"/>
        </w:rPr>
        <w:pict>
          <v:shape id="AutoShape 1502" o:spid="_x0000_s1027" type="#_x0000_t32" style="position:absolute;left:0;text-align:left;margin-left:257.05pt;margin-top:11.2pt;width:189.4pt;height:.05pt;flip:x;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" strokecolor="#4f81bd [3204]" strokeweight="1pt"/>
        </w:pict>
      </w:r>
      <w:r w:rsidR="008614D0" w:rsidRPr="00B81FEE">
        <w:rPr>
          <w:rFonts w:ascii="Times New Roman" w:hAnsi="Times New Roman" w:cs="Times New Roman"/>
          <w:b/>
          <w:sz w:val="32"/>
          <w:szCs w:val="32"/>
        </w:rPr>
        <w:t>Résumé</w:t>
      </w:r>
    </w:p>
    <w:p w:rsidR="008614D0" w:rsidRDefault="008614D0" w:rsidP="008614D0">
      <w:pPr>
        <w:autoSpaceDE w:val="0"/>
        <w:autoSpaceDN w:val="0"/>
        <w:adjustRightInd w:val="0"/>
        <w:spacing w:after="0" w:line="240" w:lineRule="auto"/>
        <w:jc w:val="both"/>
        <w:rPr>
          <w:rFonts w:asciiTheme="majorHAnsi" w:hAnsiTheme="majorHAnsi"/>
          <w:i/>
          <w:sz w:val="26"/>
          <w:szCs w:val="26"/>
        </w:rPr>
      </w:pPr>
      <w:r w:rsidRPr="00C866F0">
        <w:rPr>
          <w:rFonts w:asciiTheme="majorHAnsi" w:hAnsiTheme="majorHAnsi"/>
          <w:i/>
          <w:sz w:val="26"/>
          <w:szCs w:val="26"/>
        </w:rPr>
        <w:t xml:space="preserve">   </w:t>
      </w:r>
    </w:p>
    <w:p w:rsidR="00643EA6" w:rsidRPr="006306ED" w:rsidRDefault="000A7DCB" w:rsidP="006306ED">
      <w:pPr>
        <w:autoSpaceDE w:val="0"/>
        <w:autoSpaceDN w:val="0"/>
        <w:adjustRightInd w:val="0"/>
        <w:spacing w:after="0" w:line="360" w:lineRule="auto"/>
        <w:jc w:val="both"/>
        <w:rPr>
          <w:rFonts w:asciiTheme="majorBidi" w:hAnsiTheme="majorBidi" w:cstheme="majorBidi"/>
          <w:iCs/>
          <w:sz w:val="24"/>
          <w:szCs w:val="24"/>
        </w:rPr>
      </w:pPr>
      <w:r>
        <w:rPr>
          <w:rFonts w:asciiTheme="majorBidi" w:hAnsiTheme="majorBidi" w:cstheme="majorBidi"/>
          <w:i/>
          <w:sz w:val="24"/>
          <w:szCs w:val="24"/>
        </w:rPr>
        <w:t xml:space="preserve"> </w:t>
      </w:r>
      <w:r w:rsidR="008614D0" w:rsidRPr="006306ED">
        <w:rPr>
          <w:rFonts w:asciiTheme="majorBidi" w:hAnsiTheme="majorBidi" w:cstheme="majorBidi"/>
          <w:i/>
          <w:sz w:val="24"/>
          <w:szCs w:val="24"/>
        </w:rPr>
        <w:t xml:space="preserve">  </w:t>
      </w:r>
      <w:r w:rsidR="008614D0" w:rsidRPr="006306ED">
        <w:rPr>
          <w:rFonts w:asciiTheme="majorBidi" w:hAnsiTheme="majorBidi" w:cstheme="majorBidi"/>
          <w:iCs/>
          <w:sz w:val="24"/>
          <w:szCs w:val="24"/>
        </w:rPr>
        <w:t>L</w:t>
      </w:r>
      <w:r w:rsidR="00643EA6" w:rsidRPr="006306ED">
        <w:rPr>
          <w:rFonts w:asciiTheme="majorBidi" w:hAnsiTheme="majorBidi" w:cstheme="majorBidi"/>
          <w:iCs/>
          <w:sz w:val="24"/>
          <w:szCs w:val="24"/>
        </w:rPr>
        <w:t xml:space="preserve">es diodes sont largement utilisées en radiothérapie et spécialement en dosimétrie in vivo </w:t>
      </w:r>
      <w:r w:rsidR="006306ED">
        <w:rPr>
          <w:rFonts w:asciiTheme="majorBidi" w:hAnsiTheme="majorBidi" w:cstheme="majorBidi"/>
          <w:iCs/>
          <w:sz w:val="24"/>
          <w:szCs w:val="24"/>
        </w:rPr>
        <w:t xml:space="preserve">(DIV) </w:t>
      </w:r>
      <w:r w:rsidR="00643EA6" w:rsidRPr="006306ED">
        <w:rPr>
          <w:rFonts w:asciiTheme="majorBidi" w:hAnsiTheme="majorBidi" w:cstheme="majorBidi"/>
          <w:iCs/>
          <w:sz w:val="24"/>
          <w:szCs w:val="24"/>
        </w:rPr>
        <w:t>qui consiste à mesurer la dose pendant le traitement au point de prescription et aux organes critiques tels que la vessie ou le rectum. L’utilisation des différentes diodes nécessite un étalonnage individu</w:t>
      </w:r>
      <w:r w:rsidR="006306ED" w:rsidRPr="006306ED">
        <w:rPr>
          <w:rFonts w:asciiTheme="majorBidi" w:hAnsiTheme="majorBidi" w:cstheme="majorBidi"/>
          <w:iCs/>
          <w:sz w:val="24"/>
          <w:szCs w:val="24"/>
        </w:rPr>
        <w:t xml:space="preserve">el </w:t>
      </w:r>
      <w:r w:rsidR="00643EA6" w:rsidRPr="006306ED">
        <w:rPr>
          <w:rFonts w:asciiTheme="majorBidi" w:hAnsiTheme="majorBidi" w:cstheme="majorBidi"/>
          <w:iCs/>
          <w:sz w:val="24"/>
          <w:szCs w:val="24"/>
        </w:rPr>
        <w:t xml:space="preserve"> </w:t>
      </w:r>
      <w:r w:rsidR="006306ED">
        <w:rPr>
          <w:rFonts w:asciiTheme="majorBidi" w:hAnsiTheme="majorBidi" w:cstheme="majorBidi"/>
          <w:iCs/>
          <w:sz w:val="24"/>
          <w:szCs w:val="24"/>
        </w:rPr>
        <w:t>pour une DIV précises, et la sensibilité des diodes fournis pour ce type de mesures dépendent de plusieurs paramètres physiques entres autre : la température, le débit de dose , l’énergie, l’angle d’incidence,…</w:t>
      </w:r>
    </w:p>
    <w:p w:rsidR="000A7DCB" w:rsidRDefault="000A7DCB" w:rsidP="006306ED">
      <w:pPr>
        <w:autoSpaceDE w:val="0"/>
        <w:autoSpaceDN w:val="0"/>
        <w:adjustRightInd w:val="0"/>
        <w:spacing w:after="0" w:line="360" w:lineRule="auto"/>
        <w:jc w:val="both"/>
        <w:rPr>
          <w:rFonts w:asciiTheme="majorBidi" w:hAnsiTheme="majorBidi" w:cstheme="majorBidi"/>
          <w:iCs/>
          <w:color w:val="000000"/>
          <w:sz w:val="24"/>
          <w:szCs w:val="24"/>
        </w:rPr>
      </w:pPr>
      <w:r>
        <w:rPr>
          <w:rFonts w:asciiTheme="majorBidi" w:hAnsiTheme="majorBidi" w:cstheme="majorBidi"/>
          <w:iCs/>
          <w:sz w:val="24"/>
          <w:szCs w:val="24"/>
        </w:rPr>
        <w:t xml:space="preserve">  </w:t>
      </w:r>
      <w:r w:rsidR="006306ED" w:rsidRPr="006306ED">
        <w:rPr>
          <w:rFonts w:asciiTheme="majorBidi" w:hAnsiTheme="majorBidi" w:cstheme="majorBidi"/>
          <w:iCs/>
          <w:sz w:val="24"/>
          <w:szCs w:val="24"/>
        </w:rPr>
        <w:t>L’</w:t>
      </w:r>
      <w:r w:rsidR="008614D0" w:rsidRPr="006306ED">
        <w:rPr>
          <w:rFonts w:asciiTheme="majorBidi" w:hAnsiTheme="majorBidi" w:cstheme="majorBidi"/>
          <w:iCs/>
          <w:sz w:val="24"/>
          <w:szCs w:val="24"/>
        </w:rPr>
        <w:t>objectif de ce</w:t>
      </w:r>
      <w:r w:rsidR="006306ED">
        <w:rPr>
          <w:rFonts w:asciiTheme="majorBidi" w:hAnsiTheme="majorBidi" w:cstheme="majorBidi"/>
          <w:iCs/>
          <w:sz w:val="24"/>
          <w:szCs w:val="24"/>
        </w:rPr>
        <w:t>tte étude</w:t>
      </w:r>
      <w:r w:rsidR="008614D0" w:rsidRPr="006306ED">
        <w:rPr>
          <w:rFonts w:asciiTheme="majorBidi" w:hAnsiTheme="majorBidi" w:cstheme="majorBidi"/>
          <w:iCs/>
          <w:sz w:val="24"/>
          <w:szCs w:val="24"/>
        </w:rPr>
        <w:t xml:space="preserve"> est </w:t>
      </w:r>
      <w:r>
        <w:rPr>
          <w:rFonts w:asciiTheme="majorBidi" w:hAnsiTheme="majorBidi" w:cstheme="majorBidi"/>
          <w:iCs/>
          <w:color w:val="000000"/>
          <w:sz w:val="24"/>
          <w:szCs w:val="24"/>
        </w:rPr>
        <w:t>d’effectuer</w:t>
      </w:r>
      <w:r w:rsidR="008614D0" w:rsidRPr="006306ED">
        <w:rPr>
          <w:rFonts w:asciiTheme="majorBidi" w:hAnsiTheme="majorBidi" w:cstheme="majorBidi"/>
          <w:iCs/>
          <w:color w:val="000000"/>
          <w:sz w:val="24"/>
          <w:szCs w:val="24"/>
        </w:rPr>
        <w:t xml:space="preserve"> une dosimétrie in vivo  en curiethérapie intra cavitaire, c.-à-d. l’évaluation de la dose au voisinage des sources scellée</w:t>
      </w:r>
      <w:r>
        <w:rPr>
          <w:rFonts w:asciiTheme="majorBidi" w:hAnsiTheme="majorBidi" w:cstheme="majorBidi"/>
          <w:iCs/>
          <w:color w:val="000000"/>
          <w:sz w:val="24"/>
          <w:szCs w:val="24"/>
        </w:rPr>
        <w:t xml:space="preserve"> pour une application en curiethérapie gynécologique, afin d’évaluer la dose délivrée à un organe sensible proche de ces sources radioactives.</w:t>
      </w:r>
    </w:p>
    <w:p w:rsidR="000A7DCB" w:rsidRDefault="000A7DCB" w:rsidP="006306ED">
      <w:pPr>
        <w:autoSpaceDE w:val="0"/>
        <w:autoSpaceDN w:val="0"/>
        <w:adjustRightInd w:val="0"/>
        <w:spacing w:after="0" w:line="360" w:lineRule="auto"/>
        <w:jc w:val="both"/>
        <w:rPr>
          <w:rFonts w:asciiTheme="majorBidi" w:hAnsiTheme="majorBidi" w:cstheme="majorBidi"/>
          <w:iCs/>
          <w:color w:val="000000"/>
          <w:sz w:val="24"/>
          <w:szCs w:val="24"/>
        </w:rPr>
      </w:pPr>
      <w:r>
        <w:rPr>
          <w:rFonts w:asciiTheme="majorBidi" w:hAnsiTheme="majorBidi" w:cstheme="majorBidi"/>
          <w:iCs/>
          <w:color w:val="000000"/>
          <w:sz w:val="24"/>
          <w:szCs w:val="24"/>
        </w:rPr>
        <w:t>Les détecteurs utilisés pour la réalisation de ce travail, sont des sondes flexible fabriquées par PTW/GERMANY une sonde rectale qui contient cinq détecteurs semi conducteurs semi conducteur espacés de 15 millimètres avec un diamètre externe de 7mm et deux sondes vésicale qui contienne un seul détecteur semi conducteur, chacun situé à5 et 8 mm par  rapport a leur extrémités respectivement</w:t>
      </w:r>
      <w:r w:rsidR="001B192E">
        <w:rPr>
          <w:rFonts w:asciiTheme="majorBidi" w:hAnsiTheme="majorBidi" w:cstheme="majorBidi"/>
          <w:iCs/>
          <w:color w:val="000000"/>
          <w:sz w:val="24"/>
          <w:szCs w:val="24"/>
        </w:rPr>
        <w:t xml:space="preserve"> avec un diamètre externe de 3mm. Les mesures en été réalisée dans un </w:t>
      </w:r>
      <w:proofErr w:type="spellStart"/>
      <w:r w:rsidR="001B192E">
        <w:rPr>
          <w:rFonts w:asciiTheme="majorBidi" w:hAnsiTheme="majorBidi" w:cstheme="majorBidi"/>
          <w:iCs/>
          <w:color w:val="000000"/>
          <w:sz w:val="24"/>
          <w:szCs w:val="24"/>
        </w:rPr>
        <w:t>fantome</w:t>
      </w:r>
      <w:proofErr w:type="spellEnd"/>
      <w:r w:rsidR="001B192E">
        <w:rPr>
          <w:rFonts w:asciiTheme="majorBidi" w:hAnsiTheme="majorBidi" w:cstheme="majorBidi"/>
          <w:iCs/>
          <w:color w:val="000000"/>
          <w:sz w:val="24"/>
          <w:szCs w:val="24"/>
        </w:rPr>
        <w:t xml:space="preserve"> d’eau de 40x40x40 cm</w:t>
      </w:r>
      <w:r w:rsidR="001B192E">
        <w:rPr>
          <w:rFonts w:asciiTheme="majorBidi" w:hAnsiTheme="majorBidi" w:cstheme="majorBidi"/>
          <w:iCs/>
          <w:color w:val="000000"/>
          <w:sz w:val="24"/>
          <w:szCs w:val="24"/>
          <w:vertAlign w:val="superscript"/>
        </w:rPr>
        <w:t>3</w:t>
      </w:r>
      <w:r w:rsidR="001B192E">
        <w:rPr>
          <w:rFonts w:asciiTheme="majorBidi" w:hAnsiTheme="majorBidi" w:cstheme="majorBidi"/>
          <w:iCs/>
          <w:color w:val="000000"/>
          <w:sz w:val="24"/>
          <w:szCs w:val="24"/>
        </w:rPr>
        <w:t>, avec une source de césium 137 la CDC1100. Les mesures in vivo sont réalisées l’ unité</w:t>
      </w:r>
      <w:r>
        <w:rPr>
          <w:rFonts w:asciiTheme="majorBidi" w:hAnsiTheme="majorBidi" w:cstheme="majorBidi"/>
          <w:iCs/>
          <w:color w:val="000000"/>
          <w:sz w:val="24"/>
          <w:szCs w:val="24"/>
        </w:rPr>
        <w:t xml:space="preserve"> </w:t>
      </w:r>
      <w:r w:rsidR="001B192E">
        <w:rPr>
          <w:rFonts w:asciiTheme="majorBidi" w:hAnsiTheme="majorBidi" w:cstheme="majorBidi"/>
          <w:iCs/>
          <w:color w:val="000000"/>
          <w:sz w:val="24"/>
          <w:szCs w:val="24"/>
        </w:rPr>
        <w:t xml:space="preserve"> de curiethérapie du service de radiothérapie du CPMC, sur 15 patientes  atteintes d’un cancer gynécologique (du col utérin).</w:t>
      </w:r>
    </w:p>
    <w:p w:rsidR="001B192E" w:rsidRDefault="001B192E" w:rsidP="006306ED">
      <w:pPr>
        <w:autoSpaceDE w:val="0"/>
        <w:autoSpaceDN w:val="0"/>
        <w:adjustRightInd w:val="0"/>
        <w:spacing w:after="0" w:line="360" w:lineRule="auto"/>
        <w:jc w:val="both"/>
        <w:rPr>
          <w:rFonts w:asciiTheme="majorBidi" w:hAnsiTheme="majorBidi" w:cstheme="majorBidi"/>
          <w:iCs/>
          <w:color w:val="000000"/>
          <w:sz w:val="24"/>
          <w:szCs w:val="24"/>
        </w:rPr>
      </w:pPr>
      <w:r>
        <w:rPr>
          <w:rFonts w:asciiTheme="majorBidi" w:hAnsiTheme="majorBidi" w:cstheme="majorBidi"/>
          <w:iCs/>
          <w:color w:val="000000"/>
          <w:sz w:val="24"/>
          <w:szCs w:val="24"/>
        </w:rPr>
        <w:t xml:space="preserve">Pour ce qui concerne la caractérisation des dosimètres </w:t>
      </w:r>
      <w:r w:rsidR="00296B64">
        <w:rPr>
          <w:rFonts w:asciiTheme="majorBidi" w:hAnsiTheme="majorBidi" w:cstheme="majorBidi"/>
          <w:iCs/>
          <w:color w:val="000000"/>
          <w:sz w:val="24"/>
          <w:szCs w:val="24"/>
        </w:rPr>
        <w:t xml:space="preserve">les résultats ont montré que la précision et la reproductibilité des détecteurs sont suffisantes pour l’application clinique envisagée (DIV). Les résultats des mesures in vivo effectuées sont satisfaisants du faite que l’écart entre la dose rectal moyenne mesurée et calculée ne dépasse </w:t>
      </w:r>
      <w:r w:rsidR="00926D4D">
        <w:rPr>
          <w:rFonts w:asciiTheme="majorBidi" w:hAnsiTheme="majorBidi" w:cstheme="majorBidi"/>
          <w:iCs/>
          <w:color w:val="000000"/>
          <w:sz w:val="24"/>
          <w:szCs w:val="24"/>
        </w:rPr>
        <w:t>pas la limite recommandée.</w:t>
      </w:r>
    </w:p>
    <w:p w:rsidR="008614D0" w:rsidRPr="00643EA6" w:rsidRDefault="008614D0" w:rsidP="00643EA6">
      <w:pPr>
        <w:tabs>
          <w:tab w:val="left" w:pos="3273"/>
        </w:tabs>
        <w:sectPr w:rsidR="008614D0" w:rsidRPr="00643EA6" w:rsidSect="00492E43">
          <w:pgSz w:w="11906" w:h="16838"/>
          <w:pgMar w:top="992" w:right="1418" w:bottom="1134" w:left="1418" w:header="709" w:footer="839" w:gutter="284"/>
          <w:pgBorders>
            <w:top w:val="twistedLines1" w:sz="18" w:space="1" w:color="auto"/>
            <w:left w:val="twistedLines1" w:sz="18" w:space="20" w:color="auto"/>
            <w:bottom w:val="twistedLines1" w:sz="18" w:space="0" w:color="auto"/>
            <w:right w:val="twistedLines1" w:sz="18" w:space="10" w:color="auto"/>
          </w:pgBorders>
          <w:cols w:space="708"/>
          <w:docGrid w:linePitch="360"/>
        </w:sectPr>
      </w:pPr>
    </w:p>
    <w:p w:rsidR="00752D02" w:rsidRDefault="00752D02" w:rsidP="00643EA6">
      <w:pPr>
        <w:spacing w:line="360" w:lineRule="auto"/>
        <w:jc w:val="both"/>
      </w:pPr>
    </w:p>
    <w:sectPr w:rsidR="00752D02" w:rsidSect="00752D02">
      <w:footerReference w:type="default" r:id="rId8"/>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512F6" w:rsidRDefault="00F512F6" w:rsidP="008614D0">
      <w:pPr>
        <w:spacing w:after="0" w:line="240" w:lineRule="auto"/>
      </w:pPr>
      <w:r>
        <w:separator/>
      </w:r>
    </w:p>
  </w:endnote>
  <w:endnote w:type="continuationSeparator" w:id="0">
    <w:p w:rsidR="00F512F6" w:rsidRDefault="00F512F6" w:rsidP="008614D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AFF" w:usb1="C000605B" w:usb2="00000029" w:usb3="00000000" w:csb0="000101FF" w:csb1="00000000"/>
  </w:font>
  <w:font w:name="Bodoni MT">
    <w:panose1 w:val="02070603080606020203"/>
    <w:charset w:val="00"/>
    <w:family w:val="roman"/>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3EA6" w:rsidRDefault="00643EA6">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512F6" w:rsidRDefault="00F512F6" w:rsidP="008614D0">
      <w:pPr>
        <w:spacing w:after="0" w:line="240" w:lineRule="auto"/>
      </w:pPr>
      <w:r>
        <w:separator/>
      </w:r>
    </w:p>
  </w:footnote>
  <w:footnote w:type="continuationSeparator" w:id="0">
    <w:p w:rsidR="00F512F6" w:rsidRDefault="00F512F6" w:rsidP="008614D0">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253F98"/>
    <w:multiLevelType w:val="hybridMultilevel"/>
    <w:tmpl w:val="FA8EE018"/>
    <w:lvl w:ilvl="0" w:tplc="683E96F6">
      <w:start w:val="1"/>
      <w:numFmt w:val="upperRoman"/>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10AF3514"/>
    <w:multiLevelType w:val="hybridMultilevel"/>
    <w:tmpl w:val="08F0506E"/>
    <w:lvl w:ilvl="0" w:tplc="E0D8421E">
      <w:start w:val="1"/>
      <w:numFmt w:val="lowerLetter"/>
      <w:lvlText w:val="%1)"/>
      <w:lvlJc w:val="left"/>
      <w:pPr>
        <w:ind w:left="786" w:hanging="360"/>
      </w:pPr>
      <w:rPr>
        <w:rFonts w:asciiTheme="majorHAnsi" w:hAnsiTheme="majorHAnsi" w:hint="default"/>
        <w:b/>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18AE0670"/>
    <w:multiLevelType w:val="hybridMultilevel"/>
    <w:tmpl w:val="4D74E916"/>
    <w:lvl w:ilvl="0" w:tplc="237E2120">
      <w:start w:val="1"/>
      <w:numFmt w:val="upperRoman"/>
      <w:lvlText w:val="%1."/>
      <w:lvlJc w:val="left"/>
      <w:pPr>
        <w:ind w:left="1800" w:hanging="360"/>
      </w:pPr>
      <w:rPr>
        <w:rFonts w:hint="default"/>
      </w:rPr>
    </w:lvl>
    <w:lvl w:ilvl="1" w:tplc="040C0019" w:tentative="1">
      <w:start w:val="1"/>
      <w:numFmt w:val="lowerLetter"/>
      <w:lvlText w:val="%2."/>
      <w:lvlJc w:val="left"/>
      <w:pPr>
        <w:ind w:left="2520" w:hanging="360"/>
      </w:pPr>
    </w:lvl>
    <w:lvl w:ilvl="2" w:tplc="040C001B" w:tentative="1">
      <w:start w:val="1"/>
      <w:numFmt w:val="lowerRoman"/>
      <w:lvlText w:val="%3."/>
      <w:lvlJc w:val="right"/>
      <w:pPr>
        <w:ind w:left="3240" w:hanging="180"/>
      </w:pPr>
    </w:lvl>
    <w:lvl w:ilvl="3" w:tplc="040C000F" w:tentative="1">
      <w:start w:val="1"/>
      <w:numFmt w:val="decimal"/>
      <w:lvlText w:val="%4."/>
      <w:lvlJc w:val="left"/>
      <w:pPr>
        <w:ind w:left="3960" w:hanging="360"/>
      </w:pPr>
    </w:lvl>
    <w:lvl w:ilvl="4" w:tplc="040C0019" w:tentative="1">
      <w:start w:val="1"/>
      <w:numFmt w:val="lowerLetter"/>
      <w:lvlText w:val="%5."/>
      <w:lvlJc w:val="left"/>
      <w:pPr>
        <w:ind w:left="4680" w:hanging="360"/>
      </w:pPr>
    </w:lvl>
    <w:lvl w:ilvl="5" w:tplc="040C001B" w:tentative="1">
      <w:start w:val="1"/>
      <w:numFmt w:val="lowerRoman"/>
      <w:lvlText w:val="%6."/>
      <w:lvlJc w:val="right"/>
      <w:pPr>
        <w:ind w:left="5400" w:hanging="180"/>
      </w:pPr>
    </w:lvl>
    <w:lvl w:ilvl="6" w:tplc="040C000F" w:tentative="1">
      <w:start w:val="1"/>
      <w:numFmt w:val="decimal"/>
      <w:lvlText w:val="%7."/>
      <w:lvlJc w:val="left"/>
      <w:pPr>
        <w:ind w:left="6120" w:hanging="360"/>
      </w:pPr>
    </w:lvl>
    <w:lvl w:ilvl="7" w:tplc="040C0019" w:tentative="1">
      <w:start w:val="1"/>
      <w:numFmt w:val="lowerLetter"/>
      <w:lvlText w:val="%8."/>
      <w:lvlJc w:val="left"/>
      <w:pPr>
        <w:ind w:left="6840" w:hanging="360"/>
      </w:pPr>
    </w:lvl>
    <w:lvl w:ilvl="8" w:tplc="040C001B" w:tentative="1">
      <w:start w:val="1"/>
      <w:numFmt w:val="lowerRoman"/>
      <w:lvlText w:val="%9."/>
      <w:lvlJc w:val="right"/>
      <w:pPr>
        <w:ind w:left="7560" w:hanging="180"/>
      </w:pPr>
    </w:lvl>
  </w:abstractNum>
  <w:abstractNum w:abstractNumId="3">
    <w:nsid w:val="261C472C"/>
    <w:multiLevelType w:val="hybridMultilevel"/>
    <w:tmpl w:val="E2AA1728"/>
    <w:lvl w:ilvl="0" w:tplc="040C0009">
      <w:start w:val="1"/>
      <w:numFmt w:val="bullet"/>
      <w:lvlText w:val=""/>
      <w:lvlJc w:val="left"/>
      <w:pPr>
        <w:ind w:left="1429" w:hanging="360"/>
      </w:pPr>
      <w:rPr>
        <w:rFonts w:ascii="Wingdings" w:hAnsi="Wingdings" w:hint="default"/>
      </w:rPr>
    </w:lvl>
    <w:lvl w:ilvl="1" w:tplc="040C0003" w:tentative="1">
      <w:start w:val="1"/>
      <w:numFmt w:val="bullet"/>
      <w:lvlText w:val="o"/>
      <w:lvlJc w:val="left"/>
      <w:pPr>
        <w:ind w:left="2149" w:hanging="360"/>
      </w:pPr>
      <w:rPr>
        <w:rFonts w:ascii="Courier New" w:hAnsi="Courier New" w:cs="Courier New" w:hint="default"/>
      </w:rPr>
    </w:lvl>
    <w:lvl w:ilvl="2" w:tplc="040C0005" w:tentative="1">
      <w:start w:val="1"/>
      <w:numFmt w:val="bullet"/>
      <w:lvlText w:val=""/>
      <w:lvlJc w:val="left"/>
      <w:pPr>
        <w:ind w:left="2869" w:hanging="360"/>
      </w:pPr>
      <w:rPr>
        <w:rFonts w:ascii="Wingdings" w:hAnsi="Wingdings" w:hint="default"/>
      </w:rPr>
    </w:lvl>
    <w:lvl w:ilvl="3" w:tplc="040C0001" w:tentative="1">
      <w:start w:val="1"/>
      <w:numFmt w:val="bullet"/>
      <w:lvlText w:val=""/>
      <w:lvlJc w:val="left"/>
      <w:pPr>
        <w:ind w:left="3589" w:hanging="360"/>
      </w:pPr>
      <w:rPr>
        <w:rFonts w:ascii="Symbol" w:hAnsi="Symbol" w:hint="default"/>
      </w:rPr>
    </w:lvl>
    <w:lvl w:ilvl="4" w:tplc="040C0003" w:tentative="1">
      <w:start w:val="1"/>
      <w:numFmt w:val="bullet"/>
      <w:lvlText w:val="o"/>
      <w:lvlJc w:val="left"/>
      <w:pPr>
        <w:ind w:left="4309" w:hanging="360"/>
      </w:pPr>
      <w:rPr>
        <w:rFonts w:ascii="Courier New" w:hAnsi="Courier New" w:cs="Courier New" w:hint="default"/>
      </w:rPr>
    </w:lvl>
    <w:lvl w:ilvl="5" w:tplc="040C0005" w:tentative="1">
      <w:start w:val="1"/>
      <w:numFmt w:val="bullet"/>
      <w:lvlText w:val=""/>
      <w:lvlJc w:val="left"/>
      <w:pPr>
        <w:ind w:left="5029" w:hanging="360"/>
      </w:pPr>
      <w:rPr>
        <w:rFonts w:ascii="Wingdings" w:hAnsi="Wingdings" w:hint="default"/>
      </w:rPr>
    </w:lvl>
    <w:lvl w:ilvl="6" w:tplc="040C0001" w:tentative="1">
      <w:start w:val="1"/>
      <w:numFmt w:val="bullet"/>
      <w:lvlText w:val=""/>
      <w:lvlJc w:val="left"/>
      <w:pPr>
        <w:ind w:left="5749" w:hanging="360"/>
      </w:pPr>
      <w:rPr>
        <w:rFonts w:ascii="Symbol" w:hAnsi="Symbol" w:hint="default"/>
      </w:rPr>
    </w:lvl>
    <w:lvl w:ilvl="7" w:tplc="040C0003" w:tentative="1">
      <w:start w:val="1"/>
      <w:numFmt w:val="bullet"/>
      <w:lvlText w:val="o"/>
      <w:lvlJc w:val="left"/>
      <w:pPr>
        <w:ind w:left="6469" w:hanging="360"/>
      </w:pPr>
      <w:rPr>
        <w:rFonts w:ascii="Courier New" w:hAnsi="Courier New" w:cs="Courier New" w:hint="default"/>
      </w:rPr>
    </w:lvl>
    <w:lvl w:ilvl="8" w:tplc="040C0005" w:tentative="1">
      <w:start w:val="1"/>
      <w:numFmt w:val="bullet"/>
      <w:lvlText w:val=""/>
      <w:lvlJc w:val="left"/>
      <w:pPr>
        <w:ind w:left="7189" w:hanging="360"/>
      </w:pPr>
      <w:rPr>
        <w:rFonts w:ascii="Wingdings" w:hAnsi="Wingdings" w:hint="default"/>
      </w:rPr>
    </w:lvl>
  </w:abstractNum>
  <w:abstractNum w:abstractNumId="4">
    <w:nsid w:val="283B1A04"/>
    <w:multiLevelType w:val="multilevel"/>
    <w:tmpl w:val="040C001D"/>
    <w:numStyleLink w:val="Style1"/>
  </w:abstractNum>
  <w:abstractNum w:abstractNumId="5">
    <w:nsid w:val="2F371148"/>
    <w:multiLevelType w:val="hybridMultilevel"/>
    <w:tmpl w:val="485664E4"/>
    <w:lvl w:ilvl="0" w:tplc="040C0017">
      <w:start w:val="1"/>
      <w:numFmt w:val="lowerLetter"/>
      <w:lvlText w:val="%1)"/>
      <w:lvlJc w:val="left"/>
      <w:pPr>
        <w:ind w:left="1789" w:hanging="360"/>
      </w:pPr>
    </w:lvl>
    <w:lvl w:ilvl="1" w:tplc="040C0019" w:tentative="1">
      <w:start w:val="1"/>
      <w:numFmt w:val="lowerLetter"/>
      <w:lvlText w:val="%2."/>
      <w:lvlJc w:val="left"/>
      <w:pPr>
        <w:ind w:left="2509" w:hanging="360"/>
      </w:pPr>
    </w:lvl>
    <w:lvl w:ilvl="2" w:tplc="040C001B" w:tentative="1">
      <w:start w:val="1"/>
      <w:numFmt w:val="lowerRoman"/>
      <w:lvlText w:val="%3."/>
      <w:lvlJc w:val="right"/>
      <w:pPr>
        <w:ind w:left="3229" w:hanging="180"/>
      </w:pPr>
    </w:lvl>
    <w:lvl w:ilvl="3" w:tplc="040C000F" w:tentative="1">
      <w:start w:val="1"/>
      <w:numFmt w:val="decimal"/>
      <w:lvlText w:val="%4."/>
      <w:lvlJc w:val="left"/>
      <w:pPr>
        <w:ind w:left="3949" w:hanging="360"/>
      </w:pPr>
    </w:lvl>
    <w:lvl w:ilvl="4" w:tplc="040C0019" w:tentative="1">
      <w:start w:val="1"/>
      <w:numFmt w:val="lowerLetter"/>
      <w:lvlText w:val="%5."/>
      <w:lvlJc w:val="left"/>
      <w:pPr>
        <w:ind w:left="4669" w:hanging="360"/>
      </w:pPr>
    </w:lvl>
    <w:lvl w:ilvl="5" w:tplc="040C001B" w:tentative="1">
      <w:start w:val="1"/>
      <w:numFmt w:val="lowerRoman"/>
      <w:lvlText w:val="%6."/>
      <w:lvlJc w:val="right"/>
      <w:pPr>
        <w:ind w:left="5389" w:hanging="180"/>
      </w:pPr>
    </w:lvl>
    <w:lvl w:ilvl="6" w:tplc="040C000F" w:tentative="1">
      <w:start w:val="1"/>
      <w:numFmt w:val="decimal"/>
      <w:lvlText w:val="%7."/>
      <w:lvlJc w:val="left"/>
      <w:pPr>
        <w:ind w:left="6109" w:hanging="360"/>
      </w:pPr>
    </w:lvl>
    <w:lvl w:ilvl="7" w:tplc="040C0019" w:tentative="1">
      <w:start w:val="1"/>
      <w:numFmt w:val="lowerLetter"/>
      <w:lvlText w:val="%8."/>
      <w:lvlJc w:val="left"/>
      <w:pPr>
        <w:ind w:left="6829" w:hanging="360"/>
      </w:pPr>
    </w:lvl>
    <w:lvl w:ilvl="8" w:tplc="040C001B" w:tentative="1">
      <w:start w:val="1"/>
      <w:numFmt w:val="lowerRoman"/>
      <w:lvlText w:val="%9."/>
      <w:lvlJc w:val="right"/>
      <w:pPr>
        <w:ind w:left="7549" w:hanging="180"/>
      </w:pPr>
    </w:lvl>
  </w:abstractNum>
  <w:abstractNum w:abstractNumId="6">
    <w:nsid w:val="3C484B83"/>
    <w:multiLevelType w:val="hybridMultilevel"/>
    <w:tmpl w:val="4CCA57AE"/>
    <w:lvl w:ilvl="0" w:tplc="D278CDA2">
      <w:start w:val="1"/>
      <w:numFmt w:val="upperRoman"/>
      <w:lvlText w:val="2%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3CB953FA"/>
    <w:multiLevelType w:val="hybridMultilevel"/>
    <w:tmpl w:val="E5687FE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43821B48"/>
    <w:multiLevelType w:val="hybridMultilevel"/>
    <w:tmpl w:val="23F25C92"/>
    <w:lvl w:ilvl="0" w:tplc="040C000B">
      <w:start w:val="1"/>
      <w:numFmt w:val="bullet"/>
      <w:lvlText w:val=""/>
      <w:lvlJc w:val="left"/>
      <w:pPr>
        <w:ind w:left="765" w:hanging="360"/>
      </w:pPr>
      <w:rPr>
        <w:rFonts w:ascii="Wingdings" w:hAnsi="Wingdings" w:hint="default"/>
      </w:rPr>
    </w:lvl>
    <w:lvl w:ilvl="1" w:tplc="040C0003" w:tentative="1">
      <w:start w:val="1"/>
      <w:numFmt w:val="bullet"/>
      <w:lvlText w:val="o"/>
      <w:lvlJc w:val="left"/>
      <w:pPr>
        <w:ind w:left="1485" w:hanging="360"/>
      </w:pPr>
      <w:rPr>
        <w:rFonts w:ascii="Courier New" w:hAnsi="Courier New" w:cs="Courier New" w:hint="default"/>
      </w:rPr>
    </w:lvl>
    <w:lvl w:ilvl="2" w:tplc="040C0005" w:tentative="1">
      <w:start w:val="1"/>
      <w:numFmt w:val="bullet"/>
      <w:lvlText w:val=""/>
      <w:lvlJc w:val="left"/>
      <w:pPr>
        <w:ind w:left="2205" w:hanging="360"/>
      </w:pPr>
      <w:rPr>
        <w:rFonts w:ascii="Wingdings" w:hAnsi="Wingdings" w:hint="default"/>
      </w:rPr>
    </w:lvl>
    <w:lvl w:ilvl="3" w:tplc="040C0001" w:tentative="1">
      <w:start w:val="1"/>
      <w:numFmt w:val="bullet"/>
      <w:lvlText w:val=""/>
      <w:lvlJc w:val="left"/>
      <w:pPr>
        <w:ind w:left="2925" w:hanging="360"/>
      </w:pPr>
      <w:rPr>
        <w:rFonts w:ascii="Symbol" w:hAnsi="Symbol" w:hint="default"/>
      </w:rPr>
    </w:lvl>
    <w:lvl w:ilvl="4" w:tplc="040C0003" w:tentative="1">
      <w:start w:val="1"/>
      <w:numFmt w:val="bullet"/>
      <w:lvlText w:val="o"/>
      <w:lvlJc w:val="left"/>
      <w:pPr>
        <w:ind w:left="3645" w:hanging="360"/>
      </w:pPr>
      <w:rPr>
        <w:rFonts w:ascii="Courier New" w:hAnsi="Courier New" w:cs="Courier New" w:hint="default"/>
      </w:rPr>
    </w:lvl>
    <w:lvl w:ilvl="5" w:tplc="040C0005" w:tentative="1">
      <w:start w:val="1"/>
      <w:numFmt w:val="bullet"/>
      <w:lvlText w:val=""/>
      <w:lvlJc w:val="left"/>
      <w:pPr>
        <w:ind w:left="4365" w:hanging="360"/>
      </w:pPr>
      <w:rPr>
        <w:rFonts w:ascii="Wingdings" w:hAnsi="Wingdings" w:hint="default"/>
      </w:rPr>
    </w:lvl>
    <w:lvl w:ilvl="6" w:tplc="040C0001" w:tentative="1">
      <w:start w:val="1"/>
      <w:numFmt w:val="bullet"/>
      <w:lvlText w:val=""/>
      <w:lvlJc w:val="left"/>
      <w:pPr>
        <w:ind w:left="5085" w:hanging="360"/>
      </w:pPr>
      <w:rPr>
        <w:rFonts w:ascii="Symbol" w:hAnsi="Symbol" w:hint="default"/>
      </w:rPr>
    </w:lvl>
    <w:lvl w:ilvl="7" w:tplc="040C0003" w:tentative="1">
      <w:start w:val="1"/>
      <w:numFmt w:val="bullet"/>
      <w:lvlText w:val="o"/>
      <w:lvlJc w:val="left"/>
      <w:pPr>
        <w:ind w:left="5805" w:hanging="360"/>
      </w:pPr>
      <w:rPr>
        <w:rFonts w:ascii="Courier New" w:hAnsi="Courier New" w:cs="Courier New" w:hint="default"/>
      </w:rPr>
    </w:lvl>
    <w:lvl w:ilvl="8" w:tplc="040C0005" w:tentative="1">
      <w:start w:val="1"/>
      <w:numFmt w:val="bullet"/>
      <w:lvlText w:val=""/>
      <w:lvlJc w:val="left"/>
      <w:pPr>
        <w:ind w:left="6525" w:hanging="360"/>
      </w:pPr>
      <w:rPr>
        <w:rFonts w:ascii="Wingdings" w:hAnsi="Wingdings" w:hint="default"/>
      </w:rPr>
    </w:lvl>
  </w:abstractNum>
  <w:abstractNum w:abstractNumId="9">
    <w:nsid w:val="43B36502"/>
    <w:multiLevelType w:val="hybridMultilevel"/>
    <w:tmpl w:val="8222D394"/>
    <w:lvl w:ilvl="0" w:tplc="237E2120">
      <w:start w:val="1"/>
      <w:numFmt w:val="upperRoman"/>
      <w:lvlText w:val="%1."/>
      <w:lvlJc w:val="left"/>
      <w:pPr>
        <w:ind w:left="108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45EB16E1"/>
    <w:multiLevelType w:val="hybridMultilevel"/>
    <w:tmpl w:val="D9005DF0"/>
    <w:lvl w:ilvl="0" w:tplc="872E92F2">
      <w:start w:val="1"/>
      <w:numFmt w:val="upperRoman"/>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4B25224E"/>
    <w:multiLevelType w:val="hybridMultilevel"/>
    <w:tmpl w:val="730ADF74"/>
    <w:lvl w:ilvl="0" w:tplc="D278CDA2">
      <w:start w:val="1"/>
      <w:numFmt w:val="upperRoman"/>
      <w:lvlText w:val="2%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4BC4705A"/>
    <w:multiLevelType w:val="hybridMultilevel"/>
    <w:tmpl w:val="028290A6"/>
    <w:lvl w:ilvl="0" w:tplc="062E9534">
      <w:start w:val="1"/>
      <w:numFmt w:val="decimal"/>
      <w:lvlText w:val="%1."/>
      <w:lvlJc w:val="right"/>
      <w:pPr>
        <w:ind w:left="108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4BC915C0"/>
    <w:multiLevelType w:val="hybridMultilevel"/>
    <w:tmpl w:val="10D2BC5C"/>
    <w:lvl w:ilvl="0" w:tplc="237E2120">
      <w:start w:val="1"/>
      <w:numFmt w:val="upperRoman"/>
      <w:lvlText w:val="%1."/>
      <w:lvlJc w:val="left"/>
      <w:pPr>
        <w:ind w:left="1800" w:hanging="360"/>
      </w:pPr>
      <w:rPr>
        <w:rFonts w:hint="default"/>
      </w:rPr>
    </w:lvl>
    <w:lvl w:ilvl="1" w:tplc="040C0019" w:tentative="1">
      <w:start w:val="1"/>
      <w:numFmt w:val="lowerLetter"/>
      <w:lvlText w:val="%2."/>
      <w:lvlJc w:val="left"/>
      <w:pPr>
        <w:ind w:left="2520" w:hanging="360"/>
      </w:pPr>
    </w:lvl>
    <w:lvl w:ilvl="2" w:tplc="040C001B" w:tentative="1">
      <w:start w:val="1"/>
      <w:numFmt w:val="lowerRoman"/>
      <w:lvlText w:val="%3."/>
      <w:lvlJc w:val="right"/>
      <w:pPr>
        <w:ind w:left="3240" w:hanging="180"/>
      </w:pPr>
    </w:lvl>
    <w:lvl w:ilvl="3" w:tplc="040C000F" w:tentative="1">
      <w:start w:val="1"/>
      <w:numFmt w:val="decimal"/>
      <w:lvlText w:val="%4."/>
      <w:lvlJc w:val="left"/>
      <w:pPr>
        <w:ind w:left="3960" w:hanging="360"/>
      </w:pPr>
    </w:lvl>
    <w:lvl w:ilvl="4" w:tplc="040C0019" w:tentative="1">
      <w:start w:val="1"/>
      <w:numFmt w:val="lowerLetter"/>
      <w:lvlText w:val="%5."/>
      <w:lvlJc w:val="left"/>
      <w:pPr>
        <w:ind w:left="4680" w:hanging="360"/>
      </w:pPr>
    </w:lvl>
    <w:lvl w:ilvl="5" w:tplc="040C001B" w:tentative="1">
      <w:start w:val="1"/>
      <w:numFmt w:val="lowerRoman"/>
      <w:lvlText w:val="%6."/>
      <w:lvlJc w:val="right"/>
      <w:pPr>
        <w:ind w:left="5400" w:hanging="180"/>
      </w:pPr>
    </w:lvl>
    <w:lvl w:ilvl="6" w:tplc="040C000F" w:tentative="1">
      <w:start w:val="1"/>
      <w:numFmt w:val="decimal"/>
      <w:lvlText w:val="%7."/>
      <w:lvlJc w:val="left"/>
      <w:pPr>
        <w:ind w:left="6120" w:hanging="360"/>
      </w:pPr>
    </w:lvl>
    <w:lvl w:ilvl="7" w:tplc="040C0019" w:tentative="1">
      <w:start w:val="1"/>
      <w:numFmt w:val="lowerLetter"/>
      <w:lvlText w:val="%8."/>
      <w:lvlJc w:val="left"/>
      <w:pPr>
        <w:ind w:left="6840" w:hanging="360"/>
      </w:pPr>
    </w:lvl>
    <w:lvl w:ilvl="8" w:tplc="040C001B" w:tentative="1">
      <w:start w:val="1"/>
      <w:numFmt w:val="lowerRoman"/>
      <w:lvlText w:val="%9."/>
      <w:lvlJc w:val="right"/>
      <w:pPr>
        <w:ind w:left="7560" w:hanging="180"/>
      </w:pPr>
    </w:lvl>
  </w:abstractNum>
  <w:abstractNum w:abstractNumId="14">
    <w:nsid w:val="57521CEE"/>
    <w:multiLevelType w:val="hybridMultilevel"/>
    <w:tmpl w:val="DF1494D2"/>
    <w:lvl w:ilvl="0" w:tplc="C9DA6068">
      <w:start w:val="1"/>
      <w:numFmt w:val="decimal"/>
      <w:lvlText w:val="%1-"/>
      <w:lvlJc w:val="left"/>
      <w:pPr>
        <w:ind w:left="1080" w:hanging="360"/>
      </w:pPr>
      <w:rPr>
        <w:rFonts w:ascii="Times New Roman" w:hAnsi="Times New Roman" w:cs="Times New Roman" w:hint="default"/>
        <w:b/>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5">
    <w:nsid w:val="57663DE3"/>
    <w:multiLevelType w:val="multilevel"/>
    <w:tmpl w:val="6A6AF10E"/>
    <w:lvl w:ilvl="0">
      <w:start w:val="1"/>
      <w:numFmt w:val="upperRoman"/>
      <w:lvlText w:val="%1."/>
      <w:lvlJc w:val="right"/>
      <w:pPr>
        <w:ind w:left="360" w:hanging="360"/>
      </w:pPr>
      <w:rPr>
        <w:rFonts w:hint="default"/>
      </w:rPr>
    </w:lvl>
    <w:lvl w:ilvl="1">
      <w:start w:val="1"/>
      <w:numFmt w:val="upperRoman"/>
      <w:lvlText w:val="%1%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6">
    <w:nsid w:val="58E5130E"/>
    <w:multiLevelType w:val="multilevel"/>
    <w:tmpl w:val="6A6AF10E"/>
    <w:lvl w:ilvl="0">
      <w:start w:val="1"/>
      <w:numFmt w:val="upperRoman"/>
      <w:lvlText w:val="%1."/>
      <w:lvlJc w:val="right"/>
      <w:pPr>
        <w:ind w:left="360" w:hanging="360"/>
      </w:pPr>
      <w:rPr>
        <w:rFonts w:hint="default"/>
      </w:rPr>
    </w:lvl>
    <w:lvl w:ilvl="1">
      <w:start w:val="1"/>
      <w:numFmt w:val="upperRoman"/>
      <w:lvlText w:val="%1%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7">
    <w:nsid w:val="5E1D4D75"/>
    <w:multiLevelType w:val="multilevel"/>
    <w:tmpl w:val="6A6AF10E"/>
    <w:lvl w:ilvl="0">
      <w:start w:val="1"/>
      <w:numFmt w:val="upperRoman"/>
      <w:lvlText w:val="%1."/>
      <w:lvlJc w:val="right"/>
      <w:pPr>
        <w:ind w:left="360" w:hanging="360"/>
      </w:pPr>
      <w:rPr>
        <w:rFonts w:hint="default"/>
      </w:rPr>
    </w:lvl>
    <w:lvl w:ilvl="1">
      <w:start w:val="1"/>
      <w:numFmt w:val="upperRoman"/>
      <w:lvlText w:val="%1%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8">
    <w:nsid w:val="607C3594"/>
    <w:multiLevelType w:val="hybridMultilevel"/>
    <w:tmpl w:val="2F6228F4"/>
    <w:lvl w:ilvl="0" w:tplc="237E2120">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683051F9"/>
    <w:multiLevelType w:val="multilevel"/>
    <w:tmpl w:val="040C001D"/>
    <w:styleLink w:val="Style1"/>
    <w:lvl w:ilvl="0">
      <w:start w:val="2"/>
      <w:numFmt w:val="upperRoman"/>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0">
    <w:nsid w:val="69BF069D"/>
    <w:multiLevelType w:val="hybridMultilevel"/>
    <w:tmpl w:val="F0B605E6"/>
    <w:lvl w:ilvl="0" w:tplc="872E92F2">
      <w:start w:val="1"/>
      <w:numFmt w:val="upperRoman"/>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6F002E51"/>
    <w:multiLevelType w:val="multilevel"/>
    <w:tmpl w:val="2EDE67C2"/>
    <w:lvl w:ilvl="0">
      <w:start w:val="1"/>
      <w:numFmt w:val="decimal"/>
      <w:lvlText w:val="%1)"/>
      <w:lvlJc w:val="left"/>
      <w:pPr>
        <w:ind w:left="360" w:hanging="360"/>
      </w:pPr>
      <w:rPr>
        <w:rFonts w:hint="default"/>
      </w:rPr>
    </w:lvl>
    <w:lvl w:ilvl="1">
      <w:start w:val="1"/>
      <w:numFmt w:val="upperRoman"/>
      <w:lvlText w:val="%1%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2">
    <w:nsid w:val="72D10EF0"/>
    <w:multiLevelType w:val="hybridMultilevel"/>
    <w:tmpl w:val="8CE0F722"/>
    <w:lvl w:ilvl="0" w:tplc="040C0013">
      <w:start w:val="1"/>
      <w:numFmt w:val="upperRoman"/>
      <w:lvlText w:val="%1."/>
      <w:lvlJc w:val="righ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3">
    <w:nsid w:val="78BC26E8"/>
    <w:multiLevelType w:val="hybridMultilevel"/>
    <w:tmpl w:val="5B7878C0"/>
    <w:lvl w:ilvl="0" w:tplc="040C000F">
      <w:start w:val="1"/>
      <w:numFmt w:val="decimal"/>
      <w:lvlText w:val="%1."/>
      <w:lvlJc w:val="left"/>
      <w:pPr>
        <w:ind w:left="720" w:hanging="360"/>
      </w:pPr>
      <w:rPr>
        <w:rFonts w:hint="default"/>
        <w:color w:val="000000"/>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8"/>
  </w:num>
  <w:num w:numId="2">
    <w:abstractNumId w:val="23"/>
  </w:num>
  <w:num w:numId="3">
    <w:abstractNumId w:val="14"/>
  </w:num>
  <w:num w:numId="4">
    <w:abstractNumId w:val="7"/>
  </w:num>
  <w:num w:numId="5">
    <w:abstractNumId w:val="3"/>
  </w:num>
  <w:num w:numId="6">
    <w:abstractNumId w:val="18"/>
  </w:num>
  <w:num w:numId="7">
    <w:abstractNumId w:val="0"/>
  </w:num>
  <w:num w:numId="8">
    <w:abstractNumId w:val="6"/>
  </w:num>
  <w:num w:numId="9">
    <w:abstractNumId w:val="11"/>
  </w:num>
  <w:num w:numId="10">
    <w:abstractNumId w:val="21"/>
  </w:num>
  <w:num w:numId="11">
    <w:abstractNumId w:val="15"/>
  </w:num>
  <w:num w:numId="12">
    <w:abstractNumId w:val="17"/>
  </w:num>
  <w:num w:numId="13">
    <w:abstractNumId w:val="22"/>
  </w:num>
  <w:num w:numId="14">
    <w:abstractNumId w:val="12"/>
  </w:num>
  <w:num w:numId="15">
    <w:abstractNumId w:val="9"/>
  </w:num>
  <w:num w:numId="16">
    <w:abstractNumId w:val="2"/>
  </w:num>
  <w:num w:numId="17">
    <w:abstractNumId w:val="13"/>
  </w:num>
  <w:num w:numId="18">
    <w:abstractNumId w:val="19"/>
  </w:num>
  <w:num w:numId="19">
    <w:abstractNumId w:val="4"/>
  </w:num>
  <w:num w:numId="20">
    <w:abstractNumId w:val="16"/>
  </w:num>
  <w:num w:numId="21">
    <w:abstractNumId w:val="5"/>
  </w:num>
  <w:num w:numId="22">
    <w:abstractNumId w:val="1"/>
  </w:num>
  <w:num w:numId="23">
    <w:abstractNumId w:val="20"/>
  </w:num>
  <w:num w:numId="24">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defaultTabStop w:val="708"/>
  <w:hyphenationZone w:val="425"/>
  <w:characterSpacingControl w:val="doNotCompress"/>
  <w:hdrShapeDefaults>
    <o:shapedefaults v:ext="edit" spidmax="3077"/>
    <o:shapelayout v:ext="edit">
      <o:rules v:ext="edit">
        <o:r id="V:Rule2" type="connector" idref="#_x0000_s3074"/>
      </o:rules>
    </o:shapelayout>
  </w:hdrShapeDefaults>
  <w:footnotePr>
    <w:footnote w:id="-1"/>
    <w:footnote w:id="0"/>
  </w:footnotePr>
  <w:endnotePr>
    <w:endnote w:id="-1"/>
    <w:endnote w:id="0"/>
  </w:endnotePr>
  <w:compat/>
  <w:rsids>
    <w:rsidRoot w:val="008614D0"/>
    <w:rsid w:val="000051EC"/>
    <w:rsid w:val="000A7DCB"/>
    <w:rsid w:val="00166376"/>
    <w:rsid w:val="00187B57"/>
    <w:rsid w:val="001B192E"/>
    <w:rsid w:val="00245B62"/>
    <w:rsid w:val="002509D7"/>
    <w:rsid w:val="00296B64"/>
    <w:rsid w:val="002A48CF"/>
    <w:rsid w:val="003141C8"/>
    <w:rsid w:val="0043686C"/>
    <w:rsid w:val="00492E43"/>
    <w:rsid w:val="004F41CA"/>
    <w:rsid w:val="00537725"/>
    <w:rsid w:val="0054355C"/>
    <w:rsid w:val="0058348C"/>
    <w:rsid w:val="005A181C"/>
    <w:rsid w:val="006306ED"/>
    <w:rsid w:val="00643EA6"/>
    <w:rsid w:val="006A5F7D"/>
    <w:rsid w:val="007232D5"/>
    <w:rsid w:val="00741064"/>
    <w:rsid w:val="00752D02"/>
    <w:rsid w:val="007E22D0"/>
    <w:rsid w:val="007E2F93"/>
    <w:rsid w:val="00826226"/>
    <w:rsid w:val="008614D0"/>
    <w:rsid w:val="008824C2"/>
    <w:rsid w:val="00913DEC"/>
    <w:rsid w:val="00926D4D"/>
    <w:rsid w:val="00966326"/>
    <w:rsid w:val="009663A5"/>
    <w:rsid w:val="00971B9C"/>
    <w:rsid w:val="009837FA"/>
    <w:rsid w:val="00A00190"/>
    <w:rsid w:val="00A61860"/>
    <w:rsid w:val="00A74777"/>
    <w:rsid w:val="00B8705A"/>
    <w:rsid w:val="00C015B8"/>
    <w:rsid w:val="00C435B8"/>
    <w:rsid w:val="00C504AF"/>
    <w:rsid w:val="00C60B21"/>
    <w:rsid w:val="00CF1326"/>
    <w:rsid w:val="00E26BC2"/>
    <w:rsid w:val="00F2074F"/>
    <w:rsid w:val="00F35544"/>
    <w:rsid w:val="00F42194"/>
    <w:rsid w:val="00F512F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7"/>
    <o:shapelayout v:ext="edit">
      <o:idmap v:ext="edit" data="1"/>
      <o:rules v:ext="edit">
        <o:r id="V:Rule8" type="connector" idref="#_x0000_s1080"/>
        <o:r id="V:Rule9" type="connector" idref="#_x0000_s1074"/>
        <o:r id="V:Rule10" type="connector" idref="#_x0000_s1035"/>
        <o:r id="V:Rule11" type="connector" idref="#_x0000_s1075"/>
        <o:r id="V:Rule12" type="connector" idref="#AutoShape 1501"/>
        <o:r id="V:Rule13" type="connector" idref="#AutoShape 1502"/>
        <o:r id="V:Rule14" type="connector" idref="#_x0000_s107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614D0"/>
    <w:rPr>
      <w:rFonts w:eastAsiaTheme="minorEastAsia"/>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8614D0"/>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8614D0"/>
    <w:rPr>
      <w:rFonts w:ascii="Tahoma" w:eastAsiaTheme="minorEastAsia" w:hAnsi="Tahoma" w:cs="Tahoma"/>
      <w:sz w:val="16"/>
      <w:szCs w:val="16"/>
      <w:lang w:eastAsia="fr-FR"/>
    </w:rPr>
  </w:style>
  <w:style w:type="paragraph" w:styleId="En-tte">
    <w:name w:val="header"/>
    <w:basedOn w:val="Normal"/>
    <w:link w:val="En-tteCar"/>
    <w:uiPriority w:val="99"/>
    <w:semiHidden/>
    <w:unhideWhenUsed/>
    <w:rsid w:val="008614D0"/>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8614D0"/>
    <w:rPr>
      <w:rFonts w:eastAsiaTheme="minorEastAsia"/>
      <w:lang w:eastAsia="fr-FR"/>
    </w:rPr>
  </w:style>
  <w:style w:type="paragraph" w:styleId="Pieddepage">
    <w:name w:val="footer"/>
    <w:basedOn w:val="Normal"/>
    <w:link w:val="PieddepageCar"/>
    <w:uiPriority w:val="99"/>
    <w:unhideWhenUsed/>
    <w:rsid w:val="008614D0"/>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8614D0"/>
    <w:rPr>
      <w:rFonts w:eastAsiaTheme="minorEastAsia"/>
      <w:lang w:eastAsia="fr-FR"/>
    </w:rPr>
  </w:style>
  <w:style w:type="paragraph" w:styleId="Paragraphedeliste">
    <w:name w:val="List Paragraph"/>
    <w:basedOn w:val="Normal"/>
    <w:uiPriority w:val="34"/>
    <w:qFormat/>
    <w:rsid w:val="0043686C"/>
    <w:pPr>
      <w:spacing w:after="0" w:line="240" w:lineRule="auto"/>
      <w:ind w:left="720"/>
      <w:contextualSpacing/>
    </w:pPr>
    <w:rPr>
      <w:rFonts w:ascii="Times New Roman" w:eastAsia="Times New Roman" w:hAnsi="Times New Roman" w:cs="Times New Roman"/>
      <w:sz w:val="24"/>
      <w:szCs w:val="24"/>
      <w:lang w:val="en-US" w:eastAsia="en-US"/>
    </w:rPr>
  </w:style>
  <w:style w:type="paragraph" w:styleId="Lgende">
    <w:name w:val="caption"/>
    <w:basedOn w:val="Normal"/>
    <w:next w:val="Normal"/>
    <w:uiPriority w:val="35"/>
    <w:unhideWhenUsed/>
    <w:qFormat/>
    <w:rsid w:val="0043686C"/>
    <w:pPr>
      <w:spacing w:line="240" w:lineRule="auto"/>
    </w:pPr>
    <w:rPr>
      <w:rFonts w:eastAsiaTheme="minorHAnsi"/>
      <w:b/>
      <w:bCs/>
      <w:color w:val="4F81BD" w:themeColor="accent1"/>
      <w:sz w:val="18"/>
      <w:szCs w:val="18"/>
      <w:lang w:eastAsia="en-US"/>
    </w:rPr>
  </w:style>
  <w:style w:type="table" w:customStyle="1" w:styleId="Ombrageclair1">
    <w:name w:val="Ombrage clair1"/>
    <w:basedOn w:val="TableauNormal"/>
    <w:uiPriority w:val="60"/>
    <w:rsid w:val="00C015B8"/>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numbering" w:customStyle="1" w:styleId="Style1">
    <w:name w:val="Style1"/>
    <w:uiPriority w:val="99"/>
    <w:rsid w:val="000051EC"/>
    <w:pPr>
      <w:numPr>
        <w:numId w:val="18"/>
      </w:numPr>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336</Words>
  <Characters>1851</Characters>
  <Application>Microsoft Office Word</Application>
  <DocSecurity>0</DocSecurity>
  <Lines>15</Lines>
  <Paragraphs>4</Paragraphs>
  <ScaleCrop>false</ScaleCrop>
  <HeadingPairs>
    <vt:vector size="2" baseType="variant">
      <vt:variant>
        <vt:lpstr>Titre</vt:lpstr>
      </vt:variant>
      <vt:variant>
        <vt:i4>1</vt:i4>
      </vt:variant>
    </vt:vector>
  </HeadingPairs>
  <TitlesOfParts>
    <vt:vector size="1" baseType="lpstr">
      <vt:lpstr/>
    </vt:vector>
  </TitlesOfParts>
  <Company>HP</Company>
  <LinksUpToDate>false</LinksUpToDate>
  <CharactersWithSpaces>2183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raiahwarda</dc:creator>
  <cp:lastModifiedBy>raiahwarda</cp:lastModifiedBy>
  <cp:revision>2</cp:revision>
  <dcterms:created xsi:type="dcterms:W3CDTF">2012-06-23T19:17:00Z</dcterms:created>
  <dcterms:modified xsi:type="dcterms:W3CDTF">2012-06-23T19:17:00Z</dcterms:modified>
</cp:coreProperties>
</file>