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6761" w:rsidRDefault="00AF6761" w:rsidP="00AF6761">
      <w:r>
        <w:t xml:space="preserve">   L'alliage Fe-36%Ni (Invar ®) est utilisé principalement pour son faible coefficient de dilatation thermique dans  diverses applications tels que les lames bimétalliques, les réservoirs de gaz naturel liquides et dans la fabrication des  instruments de précision. </w:t>
      </w:r>
    </w:p>
    <w:p w:rsidR="00F36EAA" w:rsidRDefault="00AF6761" w:rsidP="00AF6761">
      <w:r>
        <w:t xml:space="preserve">Le présent travail a été entrepris dans le but de caractériser la microstructure et la texture de l'alliage industriel  Fe-36%Ni (% en poids), après déformation plastique sévère par  la méthode appelée soudage par </w:t>
      </w:r>
      <w:proofErr w:type="spellStart"/>
      <w:r>
        <w:t>colaminage</w:t>
      </w:r>
      <w:proofErr w:type="spellEnd"/>
      <w:r>
        <w:t xml:space="preserve"> (ARB), ce  travail rentre dans un projet CMEP (Tassili2012).</w:t>
      </w:r>
    </w:p>
    <w:sectPr w:rsidR="00F36EAA" w:rsidSect="00F36EA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F6761"/>
    <w:rsid w:val="00AF6761"/>
    <w:rsid w:val="00F36EA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6EA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85</Words>
  <Characters>468</Characters>
  <Application>Microsoft Office Word</Application>
  <DocSecurity>0</DocSecurity>
  <Lines>3</Lines>
  <Paragraphs>1</Paragraphs>
  <ScaleCrop>false</ScaleCrop>
  <Company/>
  <LinksUpToDate>false</LinksUpToDate>
  <CharactersWithSpaces>552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2015-01-08T10:04:00Z</dcterms:created>
  <dcterms:modified xsi:type="dcterms:W3CDTF">2015-01-08T10:04:00Z</dcterms:modified>
</cp:coreProperties>
</file>