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117A7" w:rsidRDefault="004117A7" w:rsidP="004117A7">
      <w:pPr>
        <w:pStyle w:val="Corpsdetexte"/>
        <w:rPr>
          <w:lang w:val="fr-FR"/>
        </w:rPr>
      </w:pPr>
    </w:p>
    <w:p w:rsidR="004117A7" w:rsidRDefault="004117A7" w:rsidP="004117A7">
      <w:pPr>
        <w:pStyle w:val="Corpsdetexte"/>
        <w:rPr>
          <w:lang w:val="fr-FR"/>
        </w:rPr>
      </w:pPr>
    </w:p>
    <w:p w:rsidR="004117A7" w:rsidRDefault="004117A7" w:rsidP="004117A7">
      <w:pPr>
        <w:pStyle w:val="Corpsdetexte"/>
        <w:rPr>
          <w:lang w:val="fr-FR"/>
        </w:rPr>
      </w:pPr>
    </w:p>
    <w:p w:rsidR="004117A7" w:rsidRDefault="004E6995" w:rsidP="004E6995">
      <w:pPr>
        <w:pStyle w:val="Corpsdetexte"/>
        <w:jc w:val="both"/>
        <w:rPr>
          <w:lang w:val="fr-FR"/>
        </w:rPr>
      </w:pPr>
      <w:r w:rsidRPr="004E6995">
        <w:rPr>
          <w:lang w:val="fr-FR"/>
        </w:rPr>
        <w:t xml:space="preserve">Les dépôts de sols fins mous et compressibles (argiles, vases,..) ou pulvérulents lâches (sables fins aquifères) issus des dépôts alluvionnaires récents sont fréquents dans les vallées, autour des fleuves et en bordure des cotes. Ces zones ont été, par le passé, considérées comme peu propices à la construction en raison de leurs déformations importantes sous charges et leurs capacités portantes souvent trop faibles. On y construit maintenant fréquemment tous les types d'ouvrages (routes, usines, réservoirs,…) au prix d'un traitement préalable. De nombreuses techniques ont été développées par les ingénieurs géotechniciens pour l'amélioration de ses sols. Ces techniques permettent l'amélioration des caractéristiques géotechniques. Parmi les nombreuses techniques d'amélioration des sols la technique d'amélioration des sols par colonnes ballastées. Cette technique date de 1936 mais en Algérie, le premier site renforcé par ce procédé est la zone portuaire du nouveau quai de </w:t>
      </w:r>
      <w:proofErr w:type="spellStart"/>
      <w:r w:rsidRPr="004E6995">
        <w:rPr>
          <w:lang w:val="fr-FR"/>
        </w:rPr>
        <w:t>Béjaïa</w:t>
      </w:r>
      <w:proofErr w:type="spellEnd"/>
      <w:r w:rsidRPr="004E6995">
        <w:rPr>
          <w:lang w:val="fr-FR"/>
        </w:rPr>
        <w:t xml:space="preserve"> en 2000.  Notre présent travail a pour objectif d'améliorer nos connaissances sur le comportement mécanique des colonnes ballastées en utilisant des méthodes analytiques et numériques. Il est subdivisé en trois parties principales : Une synthèse bibliographique des différents techniques d'amélioration des sols instables ainsi qu'une recherche bibliographique approfondie en particulier sur  la technique d'amélioration par colonne ballastée, la deuxième partie comporte le suivi  des études géotechniques, la collecte et l'exploitation de données relatives à quelques sites des ouvrages réalisées dans la zone portuaire du nouveau quai de la ville de </w:t>
      </w:r>
      <w:proofErr w:type="spellStart"/>
      <w:r w:rsidRPr="004E6995">
        <w:rPr>
          <w:lang w:val="fr-FR"/>
        </w:rPr>
        <w:t>Béjaïa</w:t>
      </w:r>
      <w:proofErr w:type="spellEnd"/>
      <w:r w:rsidRPr="004E6995">
        <w:rPr>
          <w:lang w:val="fr-FR"/>
        </w:rPr>
        <w:t xml:space="preserve">, cette partie comprend aussi une évaluation du risque de liquéfaction des sites. La dernière partie est consacrée à l'étude d'un silo de sucre roux d'une capacité de stockage de 80 000 tonnes fondé sur un sol renforcé par des colonnes ballastées situé à la zone portuaire du nouveau quai de </w:t>
      </w:r>
      <w:proofErr w:type="spellStart"/>
      <w:r w:rsidRPr="004E6995">
        <w:rPr>
          <w:lang w:val="fr-FR"/>
        </w:rPr>
        <w:t>Béjaïa</w:t>
      </w:r>
      <w:proofErr w:type="spellEnd"/>
      <w:r w:rsidRPr="004E6995">
        <w:rPr>
          <w:lang w:val="fr-FR"/>
        </w:rPr>
        <w:t xml:space="preserve"> et d'une étude numérique paramétrique sur la base d'un modèle élémentaire.</w:t>
      </w:r>
    </w:p>
    <w:sectPr w:rsidR="004117A7" w:rsidSect="0022572A">
      <w:type w:val="continuous"/>
      <w:pgSz w:w="11117" w:h="13800"/>
      <w:pgMar w:top="1260" w:right="1200" w:bottom="280" w:left="660" w:header="720" w:footer="720" w:gutter="0"/>
      <w:cols w:space="72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20"/>
  <w:drawingGridHorizontalSpacing w:val="110"/>
  <w:displayHorizontalDrawingGridEvery w:val="2"/>
  <w:characterSpacingControl w:val="doNotCompress"/>
  <w:compat>
    <w:ulTrailSpace/>
  </w:compat>
  <w:rsids>
    <w:rsidRoot w:val="0022572A"/>
    <w:rsid w:val="000E36D2"/>
    <w:rsid w:val="001526C1"/>
    <w:rsid w:val="0022572A"/>
    <w:rsid w:val="003C6C30"/>
    <w:rsid w:val="004117A7"/>
    <w:rsid w:val="00463DD8"/>
    <w:rsid w:val="004E6995"/>
    <w:rsid w:val="005D571B"/>
    <w:rsid w:val="009F660E"/>
    <w:rsid w:val="00A43B3C"/>
    <w:rsid w:val="00A812B8"/>
    <w:rsid w:val="00BE1617"/>
    <w:rsid w:val="00E766FF"/>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22572A"/>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Normal">
    <w:name w:val="Table Normal"/>
    <w:uiPriority w:val="2"/>
    <w:semiHidden/>
    <w:unhideWhenUsed/>
    <w:qFormat/>
    <w:rsid w:val="0022572A"/>
    <w:tblPr>
      <w:tblInd w:w="0" w:type="dxa"/>
      <w:tblCellMar>
        <w:top w:w="0" w:type="dxa"/>
        <w:left w:w="0" w:type="dxa"/>
        <w:bottom w:w="0" w:type="dxa"/>
        <w:right w:w="0" w:type="dxa"/>
      </w:tblCellMar>
    </w:tblPr>
  </w:style>
  <w:style w:type="paragraph" w:styleId="Corpsdetexte">
    <w:name w:val="Body Text"/>
    <w:basedOn w:val="Normal"/>
    <w:uiPriority w:val="1"/>
    <w:qFormat/>
    <w:rsid w:val="0022572A"/>
    <w:pPr>
      <w:ind w:left="105"/>
    </w:pPr>
    <w:rPr>
      <w:rFonts w:ascii="Times New Roman" w:eastAsia="Times New Roman" w:hAnsi="Times New Roman"/>
      <w:sz w:val="21"/>
      <w:szCs w:val="21"/>
    </w:rPr>
  </w:style>
  <w:style w:type="paragraph" w:styleId="Paragraphedeliste">
    <w:name w:val="List Paragraph"/>
    <w:basedOn w:val="Normal"/>
    <w:uiPriority w:val="1"/>
    <w:qFormat/>
    <w:rsid w:val="0022572A"/>
  </w:style>
  <w:style w:type="paragraph" w:customStyle="1" w:styleId="TableParagraph">
    <w:name w:val="Table Paragraph"/>
    <w:basedOn w:val="Normal"/>
    <w:uiPriority w:val="1"/>
    <w:qFormat/>
    <w:rsid w:val="0022572A"/>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TotalTime>
  <Pages>1</Pages>
  <Words>302</Words>
  <Characters>1725</Characters>
  <Application>Microsoft Office Word</Application>
  <DocSecurity>0</DocSecurity>
  <Lines>14</Lines>
  <Paragraphs>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2023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traitement</cp:lastModifiedBy>
  <cp:revision>9</cp:revision>
  <dcterms:created xsi:type="dcterms:W3CDTF">2015-05-06T11:03:00Z</dcterms:created>
  <dcterms:modified xsi:type="dcterms:W3CDTF">2015-05-12T13:31:00Z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2015-05-06T00:00:00Z</vt:filetime>
  </property>
  <property fmtid="{D5CDD505-2E9C-101B-9397-08002B2CF9AE}" pid="3" name="LastSaved">
    <vt:filetime>2015-05-06T00:00:00Z</vt:filetime>
  </property>
</Properties>
</file>