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AC5717" w:rsidRDefault="00AC5717" w:rsidP="000633E7">
      <w:pPr>
        <w:tabs>
          <w:tab w:val="left" w:pos="8931"/>
        </w:tabs>
        <w:spacing w:beforeAutospacing="0" w:afterAutospacing="0" w:line="240" w:lineRule="auto"/>
        <w:ind w:right="-40" w:firstLine="0"/>
        <w:jc w:val="both"/>
        <w:rPr>
          <w:rFonts w:eastAsia="Calibri" w:cs="Arial"/>
          <w:b/>
          <w:bCs/>
          <w:sz w:val="24"/>
          <w:szCs w:val="24"/>
        </w:rPr>
      </w:pPr>
    </w:p>
    <w:p w:rsidR="000633E7" w:rsidRPr="003279C7" w:rsidRDefault="000633E7" w:rsidP="000633E7">
      <w:pPr>
        <w:tabs>
          <w:tab w:val="left" w:pos="8931"/>
        </w:tabs>
        <w:spacing w:beforeAutospacing="0" w:afterAutospacing="0" w:line="240" w:lineRule="auto"/>
        <w:ind w:right="-40" w:firstLine="0"/>
        <w:jc w:val="both"/>
        <w:rPr>
          <w:rFonts w:eastAsia="Calibri" w:cs="Arial"/>
          <w:b/>
          <w:bCs/>
          <w:sz w:val="24"/>
          <w:szCs w:val="24"/>
        </w:rPr>
      </w:pPr>
      <w:r>
        <w:rPr>
          <w:rFonts w:eastAsia="Calibri" w:cs="Arial"/>
          <w:b/>
          <w:bCs/>
          <w:sz w:val="24"/>
          <w:szCs w:val="24"/>
        </w:rPr>
        <w:t>Résumé</w:t>
      </w:r>
    </w:p>
    <w:p w:rsidR="000633E7" w:rsidRDefault="000633E7" w:rsidP="000633E7">
      <w:pPr>
        <w:tabs>
          <w:tab w:val="left" w:pos="9072"/>
        </w:tabs>
        <w:spacing w:before="100" w:after="100" w:line="360" w:lineRule="auto"/>
        <w:ind w:right="-40" w:firstLine="0"/>
        <w:jc w:val="both"/>
        <w:rPr>
          <w:sz w:val="24"/>
          <w:szCs w:val="24"/>
        </w:rPr>
      </w:pPr>
      <w:r>
        <w:rPr>
          <w:rFonts w:eastAsia="Calibri" w:cs="Arial"/>
          <w:sz w:val="24"/>
          <w:szCs w:val="24"/>
        </w:rPr>
        <w:t xml:space="preserve">Ce travail consiste en la préparation du silicium en couches minces par deux techniques de dépôt : la pulvérisation DC magnétron et la PECVD. La première donne un matériau très stable électriquement mais de structure amorphe en général. La deuxième technique </w:t>
      </w:r>
      <w:r>
        <w:rPr>
          <w:sz w:val="24"/>
          <w:szCs w:val="24"/>
        </w:rPr>
        <w:t>nous permet d’obtenir</w:t>
      </w:r>
      <w:r>
        <w:rPr>
          <w:rFonts w:eastAsia="Calibri" w:cs="Arial"/>
          <w:sz w:val="24"/>
          <w:szCs w:val="24"/>
        </w:rPr>
        <w:t xml:space="preserve"> des couches minces de silicium microcristallines.</w:t>
      </w:r>
      <w:r>
        <w:rPr>
          <w:sz w:val="24"/>
          <w:szCs w:val="24"/>
        </w:rPr>
        <w:t xml:space="preserve"> L’étude de l’effet de la température de dépôt a montré que nous pouvons obtenir du silicium microcristallin à 660 °C, quand il est préparé à grande vitesse de dépôt, et à 350 °C quand la vitesse de dépôt est faible. D’un autre coté, pour la PECVD, nous montrons que les TFTs les plus stables sont obtenus avec les couches actives présentant la plus faible énergie d’activation de la conductivité.</w:t>
      </w:r>
    </w:p>
    <w:sectPr w:rsidR="000633E7" w:rsidSect="00C21D3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633E7"/>
    <w:rsid w:val="000633E7"/>
    <w:rsid w:val="003C06C6"/>
    <w:rsid w:val="00AC5717"/>
    <w:rsid w:val="00C21D3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33E7"/>
    <w:pPr>
      <w:spacing w:beforeAutospacing="1" w:after="0" w:afterAutospacing="1" w:line="276" w:lineRule="auto"/>
      <w:ind w:firstLine="431"/>
    </w:pPr>
    <w:rPr>
      <w:rFonts w:ascii="Times New Roman" w:eastAsia="Times New Roman" w:hAnsi="Times New Roman" w:cs="Times New Roman"/>
      <w:sz w:val="2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110</Words>
  <Characters>633</Characters>
  <Application>Microsoft Office Word</Application>
  <DocSecurity>0</DocSecurity>
  <Lines>5</Lines>
  <Paragraphs>1</Paragraphs>
  <ScaleCrop>false</ScaleCrop>
  <Company/>
  <LinksUpToDate>false</LinksUpToDate>
  <CharactersWithSpaces>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traitement</cp:lastModifiedBy>
  <cp:revision>2</cp:revision>
  <dcterms:created xsi:type="dcterms:W3CDTF">2016-06-26T09:44:00Z</dcterms:created>
  <dcterms:modified xsi:type="dcterms:W3CDTF">2016-12-18T12:13:00Z</dcterms:modified>
</cp:coreProperties>
</file>