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F04" w:rsidRPr="00A42F04" w:rsidRDefault="00A42F04" w:rsidP="00A42F04">
      <w:pPr>
        <w:rPr>
          <w:rFonts w:eastAsiaTheme="minorHAnsi"/>
          <w:sz w:val="24"/>
          <w:szCs w:val="24"/>
          <w:lang w:val="en-US"/>
        </w:rPr>
      </w:pPr>
      <w:proofErr w:type="spellStart"/>
      <w:r w:rsidRPr="00A42F04">
        <w:rPr>
          <w:rFonts w:eastAsiaTheme="minorHAnsi"/>
          <w:sz w:val="24"/>
          <w:szCs w:val="24"/>
          <w:lang w:val="en-US"/>
        </w:rPr>
        <w:t>L'objectif</w:t>
      </w:r>
      <w:proofErr w:type="spellEnd"/>
      <w:r w:rsidRPr="00A42F04">
        <w:rPr>
          <w:rFonts w:eastAsiaTheme="minorHAnsi"/>
          <w:sz w:val="24"/>
          <w:szCs w:val="24"/>
          <w:lang w:val="en-US"/>
        </w:rPr>
        <w:t xml:space="preserve"> de </w:t>
      </w:r>
      <w:proofErr w:type="spellStart"/>
      <w:proofErr w:type="gramStart"/>
      <w:r w:rsidRPr="00A42F04">
        <w:rPr>
          <w:rFonts w:eastAsiaTheme="minorHAnsi"/>
          <w:sz w:val="24"/>
          <w:szCs w:val="24"/>
          <w:lang w:val="en-US"/>
        </w:rPr>
        <w:t>ce</w:t>
      </w:r>
      <w:proofErr w:type="spellEnd"/>
      <w:proofErr w:type="gramEnd"/>
      <w:r w:rsidRPr="00A42F04">
        <w:rPr>
          <w:rFonts w:eastAsiaTheme="minorHAnsi"/>
          <w:sz w:val="24"/>
          <w:szCs w:val="24"/>
          <w:lang w:val="en-US"/>
        </w:rPr>
        <w:t xml:space="preserve"> travail </w:t>
      </w:r>
      <w:proofErr w:type="spellStart"/>
      <w:r w:rsidRPr="00A42F04">
        <w:rPr>
          <w:rFonts w:eastAsiaTheme="minorHAnsi"/>
          <w:sz w:val="24"/>
          <w:szCs w:val="24"/>
          <w:lang w:val="en-US"/>
        </w:rPr>
        <w:t>est</w:t>
      </w:r>
      <w:proofErr w:type="spellEnd"/>
      <w:r w:rsidRPr="00A42F04">
        <w:rPr>
          <w:rFonts w:eastAsiaTheme="minorHAnsi"/>
          <w:sz w:val="24"/>
          <w:szCs w:val="24"/>
          <w:lang w:val="en-US"/>
        </w:rPr>
        <w:t xml:space="preserve"> de </w:t>
      </w:r>
      <w:proofErr w:type="spellStart"/>
      <w:r w:rsidRPr="00A42F04">
        <w:rPr>
          <w:rFonts w:eastAsiaTheme="minorHAnsi"/>
          <w:sz w:val="24"/>
          <w:szCs w:val="24"/>
          <w:lang w:val="en-US"/>
        </w:rPr>
        <w:t>développer</w:t>
      </w:r>
      <w:proofErr w:type="spellEnd"/>
      <w:r w:rsidRPr="00A42F04">
        <w:rPr>
          <w:rFonts w:eastAsiaTheme="minorHAnsi"/>
          <w:sz w:val="24"/>
          <w:szCs w:val="24"/>
          <w:lang w:val="en-US"/>
        </w:rPr>
        <w:t xml:space="preserve"> un model </w:t>
      </w:r>
      <w:proofErr w:type="spellStart"/>
      <w:r w:rsidRPr="00A42F04">
        <w:rPr>
          <w:rFonts w:eastAsiaTheme="minorHAnsi"/>
          <w:sz w:val="24"/>
          <w:szCs w:val="24"/>
          <w:lang w:val="en-US"/>
        </w:rPr>
        <w:t>statistique</w:t>
      </w:r>
      <w:proofErr w:type="spellEnd"/>
      <w:r w:rsidRPr="00A42F04">
        <w:rPr>
          <w:rFonts w:eastAsiaTheme="minorHAnsi"/>
          <w:sz w:val="24"/>
          <w:szCs w:val="24"/>
          <w:lang w:val="en-US"/>
        </w:rPr>
        <w:t xml:space="preserve"> capable de </w:t>
      </w:r>
      <w:proofErr w:type="spellStart"/>
      <w:r w:rsidRPr="00A42F04">
        <w:rPr>
          <w:rFonts w:eastAsiaTheme="minorHAnsi"/>
          <w:sz w:val="24"/>
          <w:szCs w:val="24"/>
          <w:lang w:val="en-US"/>
        </w:rPr>
        <w:t>rendre</w:t>
      </w:r>
      <w:proofErr w:type="spellEnd"/>
      <w:r w:rsidRPr="00A42F04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A42F04">
        <w:rPr>
          <w:rFonts w:eastAsiaTheme="minorHAnsi"/>
          <w:sz w:val="24"/>
          <w:szCs w:val="24"/>
          <w:lang w:val="en-US"/>
        </w:rPr>
        <w:t>compte</w:t>
      </w:r>
      <w:proofErr w:type="spellEnd"/>
      <w:r w:rsidRPr="00A42F04">
        <w:rPr>
          <w:rFonts w:eastAsiaTheme="minorHAnsi"/>
          <w:sz w:val="24"/>
          <w:szCs w:val="24"/>
          <w:lang w:val="en-US"/>
        </w:rPr>
        <w:t xml:space="preserve"> du régime des </w:t>
      </w:r>
      <w:proofErr w:type="spellStart"/>
      <w:r w:rsidRPr="00A42F04">
        <w:rPr>
          <w:rFonts w:eastAsiaTheme="minorHAnsi"/>
          <w:sz w:val="24"/>
          <w:szCs w:val="24"/>
          <w:lang w:val="en-US"/>
        </w:rPr>
        <w:t>pluies</w:t>
      </w:r>
      <w:proofErr w:type="spellEnd"/>
      <w:r w:rsidRPr="00A42F04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A42F04">
        <w:rPr>
          <w:rFonts w:eastAsiaTheme="minorHAnsi"/>
          <w:sz w:val="24"/>
          <w:szCs w:val="24"/>
          <w:lang w:val="en-US"/>
        </w:rPr>
        <w:t>journalières</w:t>
      </w:r>
      <w:proofErr w:type="spellEnd"/>
      <w:r w:rsidRPr="00A42F04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A42F04">
        <w:rPr>
          <w:rFonts w:eastAsiaTheme="minorHAnsi"/>
          <w:sz w:val="24"/>
          <w:szCs w:val="24"/>
          <w:lang w:val="en-US"/>
        </w:rPr>
        <w:t>maximales</w:t>
      </w:r>
      <w:proofErr w:type="spellEnd"/>
      <w:r w:rsidRPr="00A42F04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A42F04">
        <w:rPr>
          <w:rFonts w:eastAsiaTheme="minorHAnsi"/>
          <w:sz w:val="24"/>
          <w:szCs w:val="24"/>
          <w:lang w:val="en-US"/>
        </w:rPr>
        <w:t>annuelles</w:t>
      </w:r>
      <w:proofErr w:type="spellEnd"/>
      <w:r w:rsidRPr="00A42F04">
        <w:rPr>
          <w:rFonts w:eastAsiaTheme="minorHAnsi"/>
          <w:sz w:val="24"/>
          <w:szCs w:val="24"/>
          <w:lang w:val="en-US"/>
        </w:rPr>
        <w:t xml:space="preserve">, et </w:t>
      </w:r>
      <w:proofErr w:type="spellStart"/>
      <w:r w:rsidRPr="00A42F04">
        <w:rPr>
          <w:rFonts w:eastAsiaTheme="minorHAnsi"/>
          <w:sz w:val="24"/>
          <w:szCs w:val="24"/>
          <w:lang w:val="en-US"/>
        </w:rPr>
        <w:t>notre</w:t>
      </w:r>
      <w:proofErr w:type="spellEnd"/>
      <w:r w:rsidRPr="00A42F04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A42F04">
        <w:rPr>
          <w:rFonts w:eastAsiaTheme="minorHAnsi"/>
          <w:sz w:val="24"/>
          <w:szCs w:val="24"/>
          <w:lang w:val="en-US"/>
        </w:rPr>
        <w:t>étude</w:t>
      </w:r>
      <w:proofErr w:type="spellEnd"/>
      <w:r w:rsidRPr="00A42F04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A42F04">
        <w:rPr>
          <w:rFonts w:eastAsiaTheme="minorHAnsi"/>
          <w:sz w:val="24"/>
          <w:szCs w:val="24"/>
          <w:lang w:val="en-US"/>
        </w:rPr>
        <w:t>s'est</w:t>
      </w:r>
      <w:proofErr w:type="spellEnd"/>
      <w:r w:rsidRPr="00A42F04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A42F04">
        <w:rPr>
          <w:rFonts w:eastAsiaTheme="minorHAnsi"/>
          <w:sz w:val="24"/>
          <w:szCs w:val="24"/>
          <w:lang w:val="en-US"/>
        </w:rPr>
        <w:t>faite</w:t>
      </w:r>
      <w:proofErr w:type="spellEnd"/>
      <w:r w:rsidRPr="00A42F04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A42F04">
        <w:rPr>
          <w:rFonts w:eastAsiaTheme="minorHAnsi"/>
          <w:sz w:val="24"/>
          <w:szCs w:val="24"/>
          <w:lang w:val="en-US"/>
        </w:rPr>
        <w:t>sur</w:t>
      </w:r>
      <w:proofErr w:type="spellEnd"/>
      <w:r w:rsidRPr="00A42F04">
        <w:rPr>
          <w:rFonts w:eastAsiaTheme="minorHAnsi"/>
          <w:sz w:val="24"/>
          <w:szCs w:val="24"/>
          <w:lang w:val="en-US"/>
        </w:rPr>
        <w:t xml:space="preserve"> tout le Nord de </w:t>
      </w:r>
      <w:proofErr w:type="spellStart"/>
      <w:r w:rsidRPr="00A42F04">
        <w:rPr>
          <w:rFonts w:eastAsiaTheme="minorHAnsi"/>
          <w:sz w:val="24"/>
          <w:szCs w:val="24"/>
          <w:lang w:val="en-US"/>
        </w:rPr>
        <w:t>l'Algérie</w:t>
      </w:r>
      <w:proofErr w:type="spellEnd"/>
      <w:r w:rsidRPr="00A42F04">
        <w:rPr>
          <w:rFonts w:eastAsiaTheme="minorHAnsi"/>
          <w:sz w:val="24"/>
          <w:szCs w:val="24"/>
          <w:lang w:val="en-US"/>
        </w:rPr>
        <w:t>.</w:t>
      </w:r>
    </w:p>
    <w:p w:rsidR="00C3746D" w:rsidRPr="00394A9D" w:rsidRDefault="00A42F04" w:rsidP="00A42F04">
      <w:pPr>
        <w:rPr>
          <w:rFonts w:eastAsiaTheme="minorHAnsi"/>
          <w:szCs w:val="32"/>
          <w:lang w:val="en-US"/>
        </w:rPr>
      </w:pPr>
      <w:r w:rsidRPr="00A42F04">
        <w:rPr>
          <w:rFonts w:eastAsiaTheme="minorHAnsi"/>
          <w:sz w:val="24"/>
          <w:szCs w:val="24"/>
          <w:lang w:val="en-US"/>
        </w:rPr>
        <w:t xml:space="preserve">Nous </w:t>
      </w:r>
      <w:proofErr w:type="spellStart"/>
      <w:r w:rsidRPr="00A42F04">
        <w:rPr>
          <w:rFonts w:eastAsiaTheme="minorHAnsi"/>
          <w:sz w:val="24"/>
          <w:szCs w:val="24"/>
          <w:lang w:val="en-US"/>
        </w:rPr>
        <w:t>avons</w:t>
      </w:r>
      <w:proofErr w:type="spellEnd"/>
      <w:r w:rsidRPr="00A42F04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A42F04">
        <w:rPr>
          <w:rFonts w:eastAsiaTheme="minorHAnsi"/>
          <w:sz w:val="24"/>
          <w:szCs w:val="24"/>
          <w:lang w:val="en-US"/>
        </w:rPr>
        <w:t>utilisé</w:t>
      </w:r>
      <w:proofErr w:type="spellEnd"/>
      <w:r w:rsidRPr="00A42F04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A42F04">
        <w:rPr>
          <w:rFonts w:eastAsiaTheme="minorHAnsi"/>
          <w:sz w:val="24"/>
          <w:szCs w:val="24"/>
          <w:lang w:val="en-US"/>
        </w:rPr>
        <w:t>deux</w:t>
      </w:r>
      <w:proofErr w:type="spellEnd"/>
      <w:r w:rsidRPr="00A42F04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A42F04">
        <w:rPr>
          <w:rFonts w:eastAsiaTheme="minorHAnsi"/>
          <w:sz w:val="24"/>
          <w:szCs w:val="24"/>
          <w:lang w:val="en-US"/>
        </w:rPr>
        <w:t>modèles</w:t>
      </w:r>
      <w:proofErr w:type="spellEnd"/>
      <w:r w:rsidRPr="00A42F04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A42F04">
        <w:rPr>
          <w:rFonts w:eastAsiaTheme="minorHAnsi"/>
          <w:sz w:val="24"/>
          <w:szCs w:val="24"/>
          <w:lang w:val="en-US"/>
        </w:rPr>
        <w:t>probabilistes</w:t>
      </w:r>
      <w:proofErr w:type="spellEnd"/>
      <w:r w:rsidRPr="00A42F04">
        <w:rPr>
          <w:rFonts w:eastAsiaTheme="minorHAnsi"/>
          <w:sz w:val="24"/>
          <w:szCs w:val="24"/>
          <w:lang w:val="en-US"/>
        </w:rPr>
        <w:t xml:space="preserve"> qui </w:t>
      </w:r>
      <w:proofErr w:type="spellStart"/>
      <w:r w:rsidRPr="00A42F04">
        <w:rPr>
          <w:rFonts w:eastAsiaTheme="minorHAnsi"/>
          <w:sz w:val="24"/>
          <w:szCs w:val="24"/>
          <w:lang w:val="en-US"/>
        </w:rPr>
        <w:t>sont</w:t>
      </w:r>
      <w:proofErr w:type="spellEnd"/>
      <w:r w:rsidRPr="00A42F04">
        <w:rPr>
          <w:rFonts w:eastAsiaTheme="minorHAnsi"/>
          <w:sz w:val="24"/>
          <w:szCs w:val="24"/>
          <w:lang w:val="en-US"/>
        </w:rPr>
        <w:t xml:space="preserve"> GEV et </w:t>
      </w:r>
      <w:proofErr w:type="spellStart"/>
      <w:r w:rsidRPr="00A42F04">
        <w:rPr>
          <w:rFonts w:eastAsiaTheme="minorHAnsi"/>
          <w:sz w:val="24"/>
          <w:szCs w:val="24"/>
          <w:lang w:val="en-US"/>
        </w:rPr>
        <w:t>Gumbel</w:t>
      </w:r>
      <w:proofErr w:type="spellEnd"/>
      <w:proofErr w:type="gramStart"/>
      <w:r w:rsidRPr="00A42F04">
        <w:rPr>
          <w:rFonts w:eastAsiaTheme="minorHAnsi"/>
          <w:sz w:val="24"/>
          <w:szCs w:val="24"/>
          <w:lang w:val="en-US"/>
        </w:rPr>
        <w:t>,  et</w:t>
      </w:r>
      <w:proofErr w:type="gramEnd"/>
      <w:r w:rsidRPr="00A42F04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A42F04">
        <w:rPr>
          <w:rFonts w:eastAsiaTheme="minorHAnsi"/>
          <w:sz w:val="24"/>
          <w:szCs w:val="24"/>
          <w:lang w:val="en-US"/>
        </w:rPr>
        <w:t>ceci</w:t>
      </w:r>
      <w:proofErr w:type="spellEnd"/>
      <w:r w:rsidRPr="00A42F04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A42F04">
        <w:rPr>
          <w:rFonts w:eastAsiaTheme="minorHAnsi"/>
          <w:sz w:val="24"/>
          <w:szCs w:val="24"/>
          <w:lang w:val="en-US"/>
        </w:rPr>
        <w:t>afin</w:t>
      </w:r>
      <w:proofErr w:type="spellEnd"/>
      <w:r w:rsidRPr="00A42F04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A42F04">
        <w:rPr>
          <w:rFonts w:eastAsiaTheme="minorHAnsi"/>
          <w:sz w:val="24"/>
          <w:szCs w:val="24"/>
          <w:lang w:val="en-US"/>
        </w:rPr>
        <w:t>d'examiner</w:t>
      </w:r>
      <w:proofErr w:type="spellEnd"/>
      <w:r w:rsidRPr="00A42F04">
        <w:rPr>
          <w:rFonts w:eastAsiaTheme="minorHAnsi"/>
          <w:sz w:val="24"/>
          <w:szCs w:val="24"/>
          <w:lang w:val="en-US"/>
        </w:rPr>
        <w:t xml:space="preserve"> le </w:t>
      </w:r>
      <w:proofErr w:type="spellStart"/>
      <w:r w:rsidRPr="00A42F04">
        <w:rPr>
          <w:rFonts w:eastAsiaTheme="minorHAnsi"/>
          <w:sz w:val="24"/>
          <w:szCs w:val="24"/>
          <w:lang w:val="en-US"/>
        </w:rPr>
        <w:t>comportement</w:t>
      </w:r>
      <w:proofErr w:type="spellEnd"/>
      <w:r w:rsidRPr="00A42F04">
        <w:rPr>
          <w:rFonts w:eastAsiaTheme="minorHAnsi"/>
          <w:sz w:val="24"/>
          <w:szCs w:val="24"/>
          <w:lang w:val="en-US"/>
        </w:rPr>
        <w:t xml:space="preserve"> des </w:t>
      </w:r>
      <w:proofErr w:type="spellStart"/>
      <w:r w:rsidRPr="00A42F04">
        <w:rPr>
          <w:rFonts w:eastAsiaTheme="minorHAnsi"/>
          <w:sz w:val="24"/>
          <w:szCs w:val="24"/>
          <w:lang w:val="en-US"/>
        </w:rPr>
        <w:t>pluies</w:t>
      </w:r>
      <w:proofErr w:type="spellEnd"/>
      <w:r w:rsidRPr="00A42F04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A42F04">
        <w:rPr>
          <w:rFonts w:eastAsiaTheme="minorHAnsi"/>
          <w:sz w:val="24"/>
          <w:szCs w:val="24"/>
          <w:lang w:val="en-US"/>
        </w:rPr>
        <w:t>journalières</w:t>
      </w:r>
      <w:proofErr w:type="spellEnd"/>
      <w:r w:rsidRPr="00A42F04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A42F04">
        <w:rPr>
          <w:rFonts w:eastAsiaTheme="minorHAnsi"/>
          <w:sz w:val="24"/>
          <w:szCs w:val="24"/>
          <w:lang w:val="en-US"/>
        </w:rPr>
        <w:t>maximales</w:t>
      </w:r>
      <w:proofErr w:type="spellEnd"/>
      <w:r w:rsidRPr="00A42F04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A42F04">
        <w:rPr>
          <w:rFonts w:eastAsiaTheme="minorHAnsi"/>
          <w:sz w:val="24"/>
          <w:szCs w:val="24"/>
          <w:lang w:val="en-US"/>
        </w:rPr>
        <w:t>annuelles</w:t>
      </w:r>
      <w:proofErr w:type="spellEnd"/>
      <w:r w:rsidRPr="00A42F04">
        <w:rPr>
          <w:rFonts w:eastAsiaTheme="minorHAnsi"/>
          <w:sz w:val="24"/>
          <w:szCs w:val="24"/>
          <w:lang w:val="en-US"/>
        </w:rPr>
        <w:t xml:space="preserve"> pour les </w:t>
      </w:r>
      <w:proofErr w:type="spellStart"/>
      <w:r w:rsidRPr="00A42F04">
        <w:rPr>
          <w:rFonts w:eastAsiaTheme="minorHAnsi"/>
          <w:sz w:val="24"/>
          <w:szCs w:val="24"/>
          <w:lang w:val="en-US"/>
        </w:rPr>
        <w:t>pluies</w:t>
      </w:r>
      <w:proofErr w:type="spellEnd"/>
      <w:r w:rsidRPr="00A42F04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A42F04">
        <w:rPr>
          <w:rFonts w:eastAsiaTheme="minorHAnsi"/>
          <w:sz w:val="24"/>
          <w:szCs w:val="24"/>
          <w:lang w:val="en-US"/>
        </w:rPr>
        <w:t>maximales</w:t>
      </w:r>
      <w:proofErr w:type="spellEnd"/>
      <w:r w:rsidRPr="00A42F04">
        <w:rPr>
          <w:rFonts w:eastAsiaTheme="minorHAnsi"/>
          <w:sz w:val="24"/>
          <w:szCs w:val="24"/>
          <w:lang w:val="en-US"/>
        </w:rPr>
        <w:t xml:space="preserve"> en 24h et les </w:t>
      </w:r>
      <w:proofErr w:type="spellStart"/>
      <w:r w:rsidRPr="00A42F04">
        <w:rPr>
          <w:rFonts w:eastAsiaTheme="minorHAnsi"/>
          <w:sz w:val="24"/>
          <w:szCs w:val="24"/>
          <w:lang w:val="en-US"/>
        </w:rPr>
        <w:t>pluies</w:t>
      </w:r>
      <w:proofErr w:type="spellEnd"/>
      <w:r w:rsidRPr="00A42F04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A42F04">
        <w:rPr>
          <w:rFonts w:eastAsiaTheme="minorHAnsi"/>
          <w:sz w:val="24"/>
          <w:szCs w:val="24"/>
          <w:lang w:val="en-US"/>
        </w:rPr>
        <w:t>maximales</w:t>
      </w:r>
      <w:proofErr w:type="spellEnd"/>
      <w:r w:rsidRPr="00A42F04">
        <w:rPr>
          <w:rFonts w:eastAsiaTheme="minorHAnsi"/>
          <w:sz w:val="24"/>
          <w:szCs w:val="24"/>
          <w:lang w:val="en-US"/>
        </w:rPr>
        <w:t xml:space="preserve"> en 12h. Nous </w:t>
      </w:r>
      <w:proofErr w:type="spellStart"/>
      <w:r w:rsidRPr="00A42F04">
        <w:rPr>
          <w:rFonts w:eastAsiaTheme="minorHAnsi"/>
          <w:sz w:val="24"/>
          <w:szCs w:val="24"/>
          <w:lang w:val="en-US"/>
        </w:rPr>
        <w:t>avons</w:t>
      </w:r>
      <w:proofErr w:type="spellEnd"/>
      <w:r w:rsidRPr="00A42F04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A42F04">
        <w:rPr>
          <w:rFonts w:eastAsiaTheme="minorHAnsi"/>
          <w:sz w:val="24"/>
          <w:szCs w:val="24"/>
          <w:lang w:val="en-US"/>
        </w:rPr>
        <w:t>étudié</w:t>
      </w:r>
      <w:proofErr w:type="spellEnd"/>
      <w:r w:rsidRPr="00A42F04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A42F04">
        <w:rPr>
          <w:rFonts w:eastAsiaTheme="minorHAnsi"/>
          <w:sz w:val="24"/>
          <w:szCs w:val="24"/>
          <w:lang w:val="en-US"/>
        </w:rPr>
        <w:t>aussi</w:t>
      </w:r>
      <w:proofErr w:type="spellEnd"/>
      <w:r w:rsidRPr="00A42F04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A42F04">
        <w:rPr>
          <w:rFonts w:eastAsiaTheme="minorHAnsi"/>
          <w:sz w:val="24"/>
          <w:szCs w:val="24"/>
          <w:lang w:val="en-US"/>
        </w:rPr>
        <w:t>leurs</w:t>
      </w:r>
      <w:proofErr w:type="spellEnd"/>
      <w:r w:rsidRPr="00A42F04">
        <w:rPr>
          <w:rFonts w:eastAsiaTheme="minorHAnsi"/>
          <w:sz w:val="24"/>
          <w:szCs w:val="24"/>
          <w:lang w:val="en-US"/>
        </w:rPr>
        <w:t xml:space="preserve"> temps de retour </w:t>
      </w:r>
      <w:proofErr w:type="spellStart"/>
      <w:r w:rsidRPr="00A42F04">
        <w:rPr>
          <w:rFonts w:eastAsiaTheme="minorHAnsi"/>
          <w:sz w:val="24"/>
          <w:szCs w:val="24"/>
          <w:lang w:val="en-US"/>
        </w:rPr>
        <w:t>selon</w:t>
      </w:r>
      <w:proofErr w:type="spellEnd"/>
      <w:r w:rsidRPr="00A42F04">
        <w:rPr>
          <w:rFonts w:eastAsiaTheme="minorHAnsi"/>
          <w:sz w:val="24"/>
          <w:szCs w:val="24"/>
          <w:lang w:val="en-US"/>
        </w:rPr>
        <w:t xml:space="preserve"> les </w:t>
      </w:r>
      <w:proofErr w:type="spellStart"/>
      <w:r w:rsidRPr="00A42F04">
        <w:rPr>
          <w:rFonts w:eastAsiaTheme="minorHAnsi"/>
          <w:sz w:val="24"/>
          <w:szCs w:val="24"/>
          <w:lang w:val="en-US"/>
        </w:rPr>
        <w:t>différents</w:t>
      </w:r>
      <w:proofErr w:type="spellEnd"/>
      <w:r w:rsidRPr="00A42F04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A42F04">
        <w:rPr>
          <w:rFonts w:eastAsiaTheme="minorHAnsi"/>
          <w:sz w:val="24"/>
          <w:szCs w:val="24"/>
          <w:lang w:val="en-US"/>
        </w:rPr>
        <w:t>quantiles</w:t>
      </w:r>
      <w:proofErr w:type="spellEnd"/>
      <w:r w:rsidRPr="00A42F04">
        <w:rPr>
          <w:rFonts w:eastAsiaTheme="minorHAnsi"/>
          <w:sz w:val="24"/>
          <w:szCs w:val="24"/>
          <w:lang w:val="en-US"/>
        </w:rPr>
        <w:t xml:space="preserve"> de la </w:t>
      </w:r>
      <w:proofErr w:type="spellStart"/>
      <w:r w:rsidRPr="00A42F04">
        <w:rPr>
          <w:rFonts w:eastAsiaTheme="minorHAnsi"/>
          <w:sz w:val="24"/>
          <w:szCs w:val="24"/>
          <w:lang w:val="en-US"/>
        </w:rPr>
        <w:t>série</w:t>
      </w:r>
      <w:proofErr w:type="spellEnd"/>
      <w:r w:rsidRPr="00A42F04">
        <w:rPr>
          <w:rFonts w:eastAsiaTheme="minorHAnsi"/>
          <w:sz w:val="24"/>
          <w:szCs w:val="24"/>
          <w:lang w:val="en-US"/>
        </w:rPr>
        <w:t xml:space="preserve"> de la station </w:t>
      </w:r>
      <w:proofErr w:type="spellStart"/>
      <w:r w:rsidRPr="00A42F04">
        <w:rPr>
          <w:rFonts w:eastAsiaTheme="minorHAnsi"/>
          <w:sz w:val="24"/>
          <w:szCs w:val="24"/>
          <w:lang w:val="en-US"/>
        </w:rPr>
        <w:t>étudiée</w:t>
      </w:r>
      <w:proofErr w:type="spellEnd"/>
      <w:r w:rsidRPr="00A42F04">
        <w:rPr>
          <w:rFonts w:eastAsiaTheme="minorHAnsi"/>
          <w:sz w:val="24"/>
          <w:szCs w:val="24"/>
          <w:lang w:val="en-US"/>
        </w:rPr>
        <w:t xml:space="preserve">, </w:t>
      </w:r>
      <w:proofErr w:type="spellStart"/>
      <w:r w:rsidRPr="00A42F04">
        <w:rPr>
          <w:rFonts w:eastAsiaTheme="minorHAnsi"/>
          <w:sz w:val="24"/>
          <w:szCs w:val="24"/>
          <w:lang w:val="en-US"/>
        </w:rPr>
        <w:t>selon</w:t>
      </w:r>
      <w:proofErr w:type="spellEnd"/>
      <w:r w:rsidRPr="00A42F04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A42F04">
        <w:rPr>
          <w:rFonts w:eastAsiaTheme="minorHAnsi"/>
          <w:sz w:val="24"/>
          <w:szCs w:val="24"/>
          <w:lang w:val="en-US"/>
        </w:rPr>
        <w:t>chaque</w:t>
      </w:r>
      <w:proofErr w:type="spellEnd"/>
      <w:r w:rsidRPr="00A42F04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A42F04">
        <w:rPr>
          <w:rFonts w:eastAsiaTheme="minorHAnsi"/>
          <w:sz w:val="24"/>
          <w:szCs w:val="24"/>
          <w:lang w:val="en-US"/>
        </w:rPr>
        <w:t>ajustement</w:t>
      </w:r>
      <w:proofErr w:type="spellEnd"/>
      <w:r w:rsidRPr="00A42F04">
        <w:rPr>
          <w:rFonts w:eastAsiaTheme="minorHAnsi"/>
          <w:sz w:val="24"/>
          <w:szCs w:val="24"/>
          <w:lang w:val="en-US"/>
        </w:rPr>
        <w:t xml:space="preserve"> compatible aux </w:t>
      </w:r>
      <w:proofErr w:type="spellStart"/>
      <w:r w:rsidRPr="00A42F04">
        <w:rPr>
          <w:rFonts w:eastAsiaTheme="minorHAnsi"/>
          <w:sz w:val="24"/>
          <w:szCs w:val="24"/>
          <w:lang w:val="en-US"/>
        </w:rPr>
        <w:t>lois</w:t>
      </w:r>
      <w:proofErr w:type="spellEnd"/>
      <w:r w:rsidRPr="00A42F04">
        <w:rPr>
          <w:rFonts w:eastAsiaTheme="minorHAnsi"/>
          <w:sz w:val="24"/>
          <w:szCs w:val="24"/>
          <w:lang w:val="en-US"/>
        </w:rPr>
        <w:t xml:space="preserve"> des </w:t>
      </w:r>
      <w:proofErr w:type="spellStart"/>
      <w:r w:rsidRPr="00A42F04">
        <w:rPr>
          <w:rFonts w:eastAsiaTheme="minorHAnsi"/>
          <w:sz w:val="24"/>
          <w:szCs w:val="24"/>
          <w:lang w:val="en-US"/>
        </w:rPr>
        <w:t>extrêmes</w:t>
      </w:r>
      <w:proofErr w:type="spellEnd"/>
      <w:r w:rsidRPr="00A42F04">
        <w:rPr>
          <w:rFonts w:eastAsiaTheme="minorHAnsi"/>
          <w:sz w:val="24"/>
          <w:szCs w:val="24"/>
          <w:lang w:val="en-US"/>
        </w:rPr>
        <w:t>.</w:t>
      </w:r>
    </w:p>
    <w:sectPr w:rsidR="00C3746D" w:rsidRPr="00394A9D" w:rsidSect="00B47601">
      <w:pgSz w:w="11906" w:h="16838"/>
      <w:pgMar w:top="1440" w:right="1080" w:bottom="1440" w:left="108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6"/>
  <w:proofState w:spelling="clean" w:grammar="clean"/>
  <w:defaultTabStop w:val="720"/>
  <w:drawingGridHorizontalSpacing w:val="100"/>
  <w:displayHorizontalDrawingGridEvery w:val="2"/>
  <w:characterSpacingControl w:val="doNotCompress"/>
  <w:compat/>
  <w:rsids>
    <w:rsidRoot w:val="006A108A"/>
    <w:rsid w:val="00047738"/>
    <w:rsid w:val="001175AD"/>
    <w:rsid w:val="00136D3E"/>
    <w:rsid w:val="00141723"/>
    <w:rsid w:val="00141D8D"/>
    <w:rsid w:val="00146C28"/>
    <w:rsid w:val="00155263"/>
    <w:rsid w:val="00184147"/>
    <w:rsid w:val="001F37CB"/>
    <w:rsid w:val="0020427A"/>
    <w:rsid w:val="0020452A"/>
    <w:rsid w:val="00222C21"/>
    <w:rsid w:val="00233C9A"/>
    <w:rsid w:val="00254E1D"/>
    <w:rsid w:val="00291B5E"/>
    <w:rsid w:val="0029386F"/>
    <w:rsid w:val="002A5D24"/>
    <w:rsid w:val="002A6604"/>
    <w:rsid w:val="00314098"/>
    <w:rsid w:val="00337EAA"/>
    <w:rsid w:val="00351310"/>
    <w:rsid w:val="003743D1"/>
    <w:rsid w:val="003824CB"/>
    <w:rsid w:val="003841A2"/>
    <w:rsid w:val="00394A9D"/>
    <w:rsid w:val="00396796"/>
    <w:rsid w:val="003A4565"/>
    <w:rsid w:val="00442FB2"/>
    <w:rsid w:val="00494964"/>
    <w:rsid w:val="004C50CA"/>
    <w:rsid w:val="004E21CC"/>
    <w:rsid w:val="00504B85"/>
    <w:rsid w:val="005427FB"/>
    <w:rsid w:val="00563B56"/>
    <w:rsid w:val="005B13D3"/>
    <w:rsid w:val="005C6120"/>
    <w:rsid w:val="005D7EED"/>
    <w:rsid w:val="005F47AF"/>
    <w:rsid w:val="006261B7"/>
    <w:rsid w:val="00632CD1"/>
    <w:rsid w:val="00635CD6"/>
    <w:rsid w:val="00642621"/>
    <w:rsid w:val="00675FE6"/>
    <w:rsid w:val="00693D84"/>
    <w:rsid w:val="006A108A"/>
    <w:rsid w:val="006A39AD"/>
    <w:rsid w:val="006F5BAA"/>
    <w:rsid w:val="00730B08"/>
    <w:rsid w:val="00793BD2"/>
    <w:rsid w:val="007F5613"/>
    <w:rsid w:val="00805DEF"/>
    <w:rsid w:val="00842D2E"/>
    <w:rsid w:val="0085156A"/>
    <w:rsid w:val="00884DD1"/>
    <w:rsid w:val="008D5A26"/>
    <w:rsid w:val="00970AC3"/>
    <w:rsid w:val="009A18B5"/>
    <w:rsid w:val="009A4E61"/>
    <w:rsid w:val="009C5EDF"/>
    <w:rsid w:val="009E74DD"/>
    <w:rsid w:val="009F7DE9"/>
    <w:rsid w:val="00A33BCB"/>
    <w:rsid w:val="00A42F04"/>
    <w:rsid w:val="00A52405"/>
    <w:rsid w:val="00A66E4E"/>
    <w:rsid w:val="00A75938"/>
    <w:rsid w:val="00AC7F32"/>
    <w:rsid w:val="00B47601"/>
    <w:rsid w:val="00B70F84"/>
    <w:rsid w:val="00B71911"/>
    <w:rsid w:val="00B74D9E"/>
    <w:rsid w:val="00B87872"/>
    <w:rsid w:val="00BB73B1"/>
    <w:rsid w:val="00C13840"/>
    <w:rsid w:val="00C235B0"/>
    <w:rsid w:val="00C3746D"/>
    <w:rsid w:val="00C718D4"/>
    <w:rsid w:val="00C72487"/>
    <w:rsid w:val="00CC647B"/>
    <w:rsid w:val="00D80BF9"/>
    <w:rsid w:val="00D95522"/>
    <w:rsid w:val="00DB67EC"/>
    <w:rsid w:val="00DB6A24"/>
    <w:rsid w:val="00DF590C"/>
    <w:rsid w:val="00DF6566"/>
    <w:rsid w:val="00E07A43"/>
    <w:rsid w:val="00E15E32"/>
    <w:rsid w:val="00E23166"/>
    <w:rsid w:val="00E248DE"/>
    <w:rsid w:val="00E3302D"/>
    <w:rsid w:val="00E34C0C"/>
    <w:rsid w:val="00E463CE"/>
    <w:rsid w:val="00E63475"/>
    <w:rsid w:val="00E806D7"/>
    <w:rsid w:val="00EC1B06"/>
    <w:rsid w:val="00EC33B3"/>
    <w:rsid w:val="00ED23A1"/>
    <w:rsid w:val="00F11028"/>
    <w:rsid w:val="00F2493A"/>
    <w:rsid w:val="00F73A84"/>
    <w:rsid w:val="00FB3CA3"/>
    <w:rsid w:val="00FC3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7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semiHidden/>
    <w:rsid w:val="00047738"/>
    <w:pPr>
      <w:spacing w:line="360" w:lineRule="auto"/>
    </w:pPr>
    <w:rPr>
      <w:sz w:val="26"/>
      <w:szCs w:val="26"/>
    </w:rPr>
  </w:style>
  <w:style w:type="character" w:customStyle="1" w:styleId="CorpsdetexteCar">
    <w:name w:val="Corps de texte Car"/>
    <w:basedOn w:val="Policepardfaut"/>
    <w:link w:val="Corpsdetexte"/>
    <w:semiHidden/>
    <w:rsid w:val="00047738"/>
    <w:rPr>
      <w:rFonts w:ascii="Times New Roman" w:eastAsia="Times New Roman" w:hAnsi="Times New Roman" w:cs="Times New Roman"/>
      <w:sz w:val="26"/>
      <w:szCs w:val="26"/>
      <w:lang w:val="fr-FR" w:eastAsia="fr-FR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3841A2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3841A2"/>
    <w:rPr>
      <w:rFonts w:ascii="Times New Roman" w:eastAsia="Times New Roman" w:hAnsi="Times New Roman" w:cs="Times New Roman"/>
      <w:sz w:val="16"/>
      <w:szCs w:val="16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1350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lila</cp:lastModifiedBy>
  <cp:revision>93</cp:revision>
  <dcterms:created xsi:type="dcterms:W3CDTF">2015-01-07T09:27:00Z</dcterms:created>
  <dcterms:modified xsi:type="dcterms:W3CDTF">2015-02-15T13:44:00Z</dcterms:modified>
</cp:coreProperties>
</file>