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F695E" w:rsidRPr="00BF695E" w:rsidRDefault="001335F2" w:rsidP="00BF695E">
      <w:pPr>
        <w:jc w:val="right"/>
        <w:rPr>
          <w:rFonts w:cs="Arial"/>
          <w:lang w:bidi="ar-DZ"/>
        </w:rPr>
      </w:pPr>
      <w:r>
        <w:rPr>
          <w:rFonts w:cs="Arial"/>
          <w:rtl/>
          <w:lang w:bidi="ar-DZ"/>
        </w:rPr>
        <w:t xml:space="preserve"> </w:t>
      </w:r>
      <w:proofErr w:type="spellStart"/>
      <w:r w:rsidR="00BF695E" w:rsidRPr="00BF695E">
        <w:rPr>
          <w:rFonts w:cs="Arial"/>
          <w:lang w:bidi="ar-DZ"/>
        </w:rPr>
        <w:t>L'objectif</w:t>
      </w:r>
      <w:proofErr w:type="spellEnd"/>
      <w:r w:rsidR="00BF695E" w:rsidRPr="00BF695E">
        <w:rPr>
          <w:rFonts w:cs="Arial"/>
          <w:lang w:bidi="ar-DZ"/>
        </w:rPr>
        <w:t xml:space="preserve"> de </w:t>
      </w:r>
      <w:proofErr w:type="spellStart"/>
      <w:proofErr w:type="gramStart"/>
      <w:r w:rsidR="00BF695E" w:rsidRPr="00BF695E">
        <w:rPr>
          <w:rFonts w:cs="Arial"/>
          <w:lang w:bidi="ar-DZ"/>
        </w:rPr>
        <w:t>ce</w:t>
      </w:r>
      <w:proofErr w:type="spellEnd"/>
      <w:proofErr w:type="gramEnd"/>
      <w:r w:rsidR="00BF695E" w:rsidRPr="00BF695E">
        <w:rPr>
          <w:rFonts w:cs="Arial"/>
          <w:lang w:bidi="ar-DZ"/>
        </w:rPr>
        <w:t xml:space="preserve"> travail, </w:t>
      </w:r>
      <w:proofErr w:type="spellStart"/>
      <w:r w:rsidR="00BF695E" w:rsidRPr="00BF695E">
        <w:rPr>
          <w:rFonts w:cs="Arial"/>
          <w:lang w:bidi="ar-DZ"/>
        </w:rPr>
        <w:t>était</w:t>
      </w:r>
      <w:proofErr w:type="spellEnd"/>
      <w:r w:rsidR="00BF695E" w:rsidRPr="00BF695E">
        <w:rPr>
          <w:rFonts w:cs="Arial"/>
          <w:lang w:bidi="ar-DZ"/>
        </w:rPr>
        <w:t xml:space="preserve"> </w:t>
      </w:r>
      <w:proofErr w:type="spellStart"/>
      <w:r w:rsidR="00BF695E" w:rsidRPr="00BF695E">
        <w:rPr>
          <w:rFonts w:cs="Arial"/>
          <w:lang w:bidi="ar-DZ"/>
        </w:rPr>
        <w:t>d'étudier</w:t>
      </w:r>
      <w:proofErr w:type="spellEnd"/>
      <w:r w:rsidR="00BF695E" w:rsidRPr="00BF695E">
        <w:rPr>
          <w:rFonts w:cs="Arial"/>
          <w:lang w:bidi="ar-DZ"/>
        </w:rPr>
        <w:t xml:space="preserve"> la </w:t>
      </w:r>
      <w:proofErr w:type="spellStart"/>
      <w:r w:rsidR="00BF695E" w:rsidRPr="00BF695E">
        <w:rPr>
          <w:rFonts w:cs="Arial"/>
          <w:lang w:bidi="ar-DZ"/>
        </w:rPr>
        <w:t>cinétique</w:t>
      </w:r>
      <w:proofErr w:type="spellEnd"/>
      <w:r w:rsidR="00BF695E" w:rsidRPr="00BF695E">
        <w:rPr>
          <w:rFonts w:cs="Arial"/>
          <w:lang w:bidi="ar-DZ"/>
        </w:rPr>
        <w:t xml:space="preserve"> de la</w:t>
      </w:r>
    </w:p>
    <w:p w:rsidR="00BF695E" w:rsidRPr="00BF695E" w:rsidRDefault="00BF695E" w:rsidP="00BF695E">
      <w:pPr>
        <w:jc w:val="right"/>
        <w:rPr>
          <w:rFonts w:cs="Arial"/>
          <w:lang w:bidi="ar-DZ"/>
        </w:rPr>
      </w:pPr>
      <w:proofErr w:type="spellStart"/>
      <w:proofErr w:type="gramStart"/>
      <w:r w:rsidRPr="00BF695E">
        <w:rPr>
          <w:rFonts w:cs="Arial"/>
          <w:lang w:bidi="ar-DZ"/>
        </w:rPr>
        <w:t>copolymérisation</w:t>
      </w:r>
      <w:proofErr w:type="spellEnd"/>
      <w:proofErr w:type="gramEnd"/>
      <w:r w:rsidRPr="00BF695E">
        <w:rPr>
          <w:rFonts w:cs="Arial"/>
          <w:lang w:bidi="ar-DZ"/>
        </w:rPr>
        <w:t xml:space="preserve"> en </w:t>
      </w:r>
      <w:proofErr w:type="spellStart"/>
      <w:r w:rsidRPr="00BF695E">
        <w:rPr>
          <w:rFonts w:cs="Arial"/>
          <w:lang w:bidi="ar-DZ"/>
        </w:rPr>
        <w:t>émulsion</w:t>
      </w:r>
      <w:proofErr w:type="spellEnd"/>
      <w:r w:rsidRPr="00BF695E">
        <w:rPr>
          <w:rFonts w:cs="Arial"/>
          <w:lang w:bidi="ar-DZ"/>
        </w:rPr>
        <w:t xml:space="preserve"> des </w:t>
      </w:r>
      <w:proofErr w:type="spellStart"/>
      <w:r w:rsidRPr="00BF695E">
        <w:rPr>
          <w:rFonts w:cs="Arial"/>
          <w:lang w:bidi="ar-DZ"/>
        </w:rPr>
        <w:t>monomères</w:t>
      </w:r>
      <w:proofErr w:type="spellEnd"/>
      <w:r w:rsidRPr="00BF695E">
        <w:rPr>
          <w:rFonts w:cs="Arial"/>
          <w:lang w:bidi="ar-DZ"/>
        </w:rPr>
        <w:t xml:space="preserve"> </w:t>
      </w:r>
      <w:proofErr w:type="spellStart"/>
      <w:r w:rsidRPr="00BF695E">
        <w:rPr>
          <w:rFonts w:cs="Arial"/>
          <w:lang w:bidi="ar-DZ"/>
        </w:rPr>
        <w:t>acrylate</w:t>
      </w:r>
      <w:proofErr w:type="spellEnd"/>
      <w:r w:rsidRPr="00BF695E">
        <w:rPr>
          <w:rFonts w:cs="Arial"/>
          <w:lang w:bidi="ar-DZ"/>
        </w:rPr>
        <w:t xml:space="preserve"> </w:t>
      </w:r>
      <w:proofErr w:type="spellStart"/>
      <w:r w:rsidRPr="00BF695E">
        <w:rPr>
          <w:rFonts w:cs="Arial"/>
          <w:lang w:bidi="ar-DZ"/>
        </w:rPr>
        <w:t>d'éthyle</w:t>
      </w:r>
      <w:proofErr w:type="spellEnd"/>
      <w:r w:rsidRPr="00BF695E">
        <w:rPr>
          <w:rFonts w:cs="Arial"/>
          <w:lang w:bidi="ar-DZ"/>
        </w:rPr>
        <w:t xml:space="preserve"> et</w:t>
      </w:r>
    </w:p>
    <w:p w:rsidR="00BF695E" w:rsidRPr="00BF695E" w:rsidRDefault="00BF695E" w:rsidP="00BF695E">
      <w:pPr>
        <w:jc w:val="right"/>
        <w:rPr>
          <w:rFonts w:cs="Arial"/>
          <w:lang w:bidi="ar-DZ"/>
        </w:rPr>
      </w:pPr>
      <w:proofErr w:type="spellStart"/>
      <w:proofErr w:type="gramStart"/>
      <w:r w:rsidRPr="00BF695E">
        <w:rPr>
          <w:rFonts w:cs="Arial"/>
          <w:lang w:bidi="ar-DZ"/>
        </w:rPr>
        <w:t>styrène</w:t>
      </w:r>
      <w:proofErr w:type="spellEnd"/>
      <w:proofErr w:type="gramEnd"/>
      <w:r w:rsidRPr="00BF695E">
        <w:rPr>
          <w:rFonts w:cs="Arial"/>
          <w:lang w:bidi="ar-DZ"/>
        </w:rPr>
        <w:t xml:space="preserve">, </w:t>
      </w:r>
      <w:proofErr w:type="spellStart"/>
      <w:r w:rsidRPr="00BF695E">
        <w:rPr>
          <w:rFonts w:cs="Arial"/>
          <w:lang w:bidi="ar-DZ"/>
        </w:rPr>
        <w:t>dont</w:t>
      </w:r>
      <w:proofErr w:type="spellEnd"/>
      <w:r w:rsidRPr="00BF695E">
        <w:rPr>
          <w:rFonts w:cs="Arial"/>
          <w:lang w:bidi="ar-DZ"/>
        </w:rPr>
        <w:t xml:space="preserve"> les </w:t>
      </w:r>
      <w:proofErr w:type="spellStart"/>
      <w:r w:rsidRPr="00BF695E">
        <w:rPr>
          <w:rFonts w:cs="Arial"/>
          <w:lang w:bidi="ar-DZ"/>
        </w:rPr>
        <w:t>réactivités</w:t>
      </w:r>
      <w:proofErr w:type="spellEnd"/>
      <w:r w:rsidRPr="00BF695E">
        <w:rPr>
          <w:rFonts w:cs="Arial"/>
          <w:lang w:bidi="ar-DZ"/>
        </w:rPr>
        <w:t xml:space="preserve"> et </w:t>
      </w:r>
      <w:proofErr w:type="spellStart"/>
      <w:r w:rsidRPr="00BF695E">
        <w:rPr>
          <w:rFonts w:cs="Arial"/>
          <w:lang w:bidi="ar-DZ"/>
        </w:rPr>
        <w:t>solubilités</w:t>
      </w:r>
      <w:proofErr w:type="spellEnd"/>
      <w:r w:rsidRPr="00BF695E">
        <w:rPr>
          <w:rFonts w:cs="Arial"/>
          <w:lang w:bidi="ar-DZ"/>
        </w:rPr>
        <w:t xml:space="preserve"> (</w:t>
      </w:r>
      <w:proofErr w:type="spellStart"/>
      <w:r w:rsidRPr="00BF695E">
        <w:rPr>
          <w:rFonts w:cs="Arial"/>
          <w:lang w:bidi="ar-DZ"/>
        </w:rPr>
        <w:t>dans</w:t>
      </w:r>
      <w:proofErr w:type="spellEnd"/>
      <w:r w:rsidRPr="00BF695E">
        <w:rPr>
          <w:rFonts w:cs="Arial"/>
          <w:lang w:bidi="ar-DZ"/>
        </w:rPr>
        <w:t xml:space="preserve"> </w:t>
      </w:r>
      <w:proofErr w:type="spellStart"/>
      <w:r w:rsidRPr="00BF695E">
        <w:rPr>
          <w:rFonts w:cs="Arial"/>
          <w:lang w:bidi="ar-DZ"/>
        </w:rPr>
        <w:t>l'eau</w:t>
      </w:r>
      <w:proofErr w:type="spellEnd"/>
      <w:r w:rsidRPr="00BF695E">
        <w:rPr>
          <w:rFonts w:cs="Arial"/>
          <w:lang w:bidi="ar-DZ"/>
        </w:rPr>
        <w:t xml:space="preserve">) </w:t>
      </w:r>
      <w:proofErr w:type="spellStart"/>
      <w:r w:rsidRPr="00BF695E">
        <w:rPr>
          <w:rFonts w:cs="Arial"/>
          <w:lang w:bidi="ar-DZ"/>
        </w:rPr>
        <w:t>sont</w:t>
      </w:r>
      <w:proofErr w:type="spellEnd"/>
    </w:p>
    <w:p w:rsidR="00BF695E" w:rsidRPr="00BF695E" w:rsidRDefault="00BF695E" w:rsidP="00BF695E">
      <w:pPr>
        <w:jc w:val="right"/>
        <w:rPr>
          <w:rFonts w:cs="Arial"/>
          <w:lang w:bidi="ar-DZ"/>
        </w:rPr>
      </w:pPr>
      <w:proofErr w:type="spellStart"/>
      <w:proofErr w:type="gramStart"/>
      <w:r w:rsidRPr="00BF695E">
        <w:rPr>
          <w:rFonts w:cs="Arial"/>
          <w:lang w:bidi="ar-DZ"/>
        </w:rPr>
        <w:t>diffêrentes</w:t>
      </w:r>
      <w:proofErr w:type="spellEnd"/>
      <w:proofErr w:type="gramEnd"/>
      <w:r w:rsidRPr="00BF695E">
        <w:rPr>
          <w:rFonts w:cs="Arial"/>
          <w:lang w:bidi="ar-DZ"/>
        </w:rPr>
        <w:t xml:space="preserve"> et, </w:t>
      </w:r>
      <w:proofErr w:type="spellStart"/>
      <w:r w:rsidRPr="00BF695E">
        <w:rPr>
          <w:rFonts w:cs="Arial"/>
          <w:lang w:bidi="ar-DZ"/>
        </w:rPr>
        <w:t>d'étudier</w:t>
      </w:r>
      <w:proofErr w:type="spellEnd"/>
      <w:r w:rsidRPr="00BF695E">
        <w:rPr>
          <w:rFonts w:cs="Arial"/>
          <w:lang w:bidi="ar-DZ"/>
        </w:rPr>
        <w:t xml:space="preserve"> la relation entre les </w:t>
      </w:r>
      <w:proofErr w:type="spellStart"/>
      <w:r w:rsidRPr="00BF695E">
        <w:rPr>
          <w:rFonts w:cs="Arial"/>
          <w:lang w:bidi="ar-DZ"/>
        </w:rPr>
        <w:t>procédés</w:t>
      </w:r>
      <w:proofErr w:type="spellEnd"/>
      <w:r w:rsidRPr="00BF695E">
        <w:rPr>
          <w:rFonts w:cs="Arial"/>
          <w:lang w:bidi="ar-DZ"/>
        </w:rPr>
        <w:t xml:space="preserve"> de</w:t>
      </w:r>
    </w:p>
    <w:p w:rsidR="00BF695E" w:rsidRPr="00BF695E" w:rsidRDefault="00BF695E" w:rsidP="00BF695E">
      <w:pPr>
        <w:jc w:val="right"/>
        <w:rPr>
          <w:rFonts w:cs="Arial"/>
          <w:lang w:bidi="ar-DZ"/>
        </w:rPr>
      </w:pPr>
      <w:r w:rsidRPr="00BF695E">
        <w:rPr>
          <w:rFonts w:cs="Arial"/>
          <w:rtl/>
          <w:lang w:bidi="ar-DZ"/>
        </w:rPr>
        <w:t xml:space="preserve"> </w:t>
      </w:r>
      <w:proofErr w:type="spellStart"/>
      <w:proofErr w:type="gramStart"/>
      <w:r w:rsidRPr="00BF695E">
        <w:rPr>
          <w:rFonts w:cs="Arial"/>
          <w:lang w:bidi="ar-DZ"/>
        </w:rPr>
        <w:t>synthèse</w:t>
      </w:r>
      <w:proofErr w:type="spellEnd"/>
      <w:proofErr w:type="gramEnd"/>
      <w:r w:rsidRPr="00BF695E">
        <w:rPr>
          <w:rFonts w:cs="Arial"/>
          <w:lang w:bidi="ar-DZ"/>
        </w:rPr>
        <w:t xml:space="preserve"> avec la microstructure et les </w:t>
      </w:r>
      <w:proofErr w:type="spellStart"/>
      <w:r w:rsidRPr="00BF695E">
        <w:rPr>
          <w:rFonts w:cs="Arial"/>
          <w:lang w:bidi="ar-DZ"/>
        </w:rPr>
        <w:t>propriétés</w:t>
      </w:r>
      <w:proofErr w:type="spellEnd"/>
      <w:r w:rsidRPr="00BF695E">
        <w:rPr>
          <w:rFonts w:cs="Arial"/>
          <w:lang w:bidi="ar-DZ"/>
        </w:rPr>
        <w:t xml:space="preserve"> de transition</w:t>
      </w:r>
    </w:p>
    <w:p w:rsidR="00BF695E" w:rsidRPr="00BF695E" w:rsidRDefault="00BF695E" w:rsidP="00BF695E">
      <w:pPr>
        <w:jc w:val="right"/>
        <w:rPr>
          <w:rFonts w:cs="Arial"/>
          <w:lang w:bidi="ar-DZ"/>
        </w:rPr>
      </w:pPr>
      <w:proofErr w:type="spellStart"/>
      <w:proofErr w:type="gramStart"/>
      <w:r w:rsidRPr="00BF695E">
        <w:rPr>
          <w:rFonts w:cs="Arial"/>
          <w:lang w:bidi="ar-DZ"/>
        </w:rPr>
        <w:t>vitreuse</w:t>
      </w:r>
      <w:proofErr w:type="gramEnd"/>
      <w:r w:rsidRPr="00BF695E">
        <w:rPr>
          <w:rFonts w:cs="Arial"/>
          <w:rtl/>
          <w:lang w:bidi="ar-DZ"/>
        </w:rPr>
        <w:t>.</w:t>
      </w:r>
      <w:proofErr w:type="spellEnd"/>
    </w:p>
    <w:p w:rsidR="00BF695E" w:rsidRPr="00BF695E" w:rsidRDefault="00BF695E" w:rsidP="00BF695E">
      <w:pPr>
        <w:jc w:val="right"/>
        <w:rPr>
          <w:rFonts w:cs="Arial"/>
          <w:lang w:bidi="ar-DZ"/>
        </w:rPr>
      </w:pPr>
      <w:r w:rsidRPr="00BF695E">
        <w:rPr>
          <w:rFonts w:cs="Arial"/>
          <w:rtl/>
          <w:lang w:bidi="ar-DZ"/>
        </w:rPr>
        <w:t xml:space="preserve">  </w:t>
      </w:r>
      <w:proofErr w:type="spellStart"/>
      <w:r w:rsidRPr="00BF695E">
        <w:rPr>
          <w:rFonts w:cs="Arial"/>
          <w:lang w:bidi="ar-DZ"/>
        </w:rPr>
        <w:t>L'étude</w:t>
      </w:r>
      <w:proofErr w:type="spellEnd"/>
      <w:r w:rsidRPr="00BF695E">
        <w:rPr>
          <w:rFonts w:cs="Arial"/>
          <w:lang w:bidi="ar-DZ"/>
        </w:rPr>
        <w:t xml:space="preserve"> en </w:t>
      </w:r>
      <w:proofErr w:type="spellStart"/>
      <w:r w:rsidRPr="00BF695E">
        <w:rPr>
          <w:rFonts w:cs="Arial"/>
          <w:lang w:bidi="ar-DZ"/>
        </w:rPr>
        <w:t>réacteur</w:t>
      </w:r>
      <w:proofErr w:type="spellEnd"/>
      <w:r w:rsidRPr="00BF695E">
        <w:rPr>
          <w:rFonts w:cs="Arial"/>
          <w:lang w:bidi="ar-DZ"/>
        </w:rPr>
        <w:t xml:space="preserve"> </w:t>
      </w:r>
      <w:proofErr w:type="spellStart"/>
      <w:r w:rsidRPr="00BF695E">
        <w:rPr>
          <w:rFonts w:cs="Arial"/>
          <w:lang w:bidi="ar-DZ"/>
        </w:rPr>
        <w:t>fermé</w:t>
      </w:r>
      <w:proofErr w:type="spellEnd"/>
      <w:r w:rsidRPr="00BF695E">
        <w:rPr>
          <w:rFonts w:cs="Arial"/>
          <w:lang w:bidi="ar-DZ"/>
        </w:rPr>
        <w:t xml:space="preserve">, nous a </w:t>
      </w:r>
      <w:proofErr w:type="spellStart"/>
      <w:r w:rsidRPr="00BF695E">
        <w:rPr>
          <w:rFonts w:cs="Arial"/>
          <w:lang w:bidi="ar-DZ"/>
        </w:rPr>
        <w:t>permis</w:t>
      </w:r>
      <w:proofErr w:type="spellEnd"/>
      <w:r w:rsidRPr="00BF695E">
        <w:rPr>
          <w:rFonts w:cs="Arial"/>
          <w:lang w:bidi="ar-DZ"/>
        </w:rPr>
        <w:t xml:space="preserve"> </w:t>
      </w:r>
      <w:proofErr w:type="spellStart"/>
      <w:r w:rsidRPr="00BF695E">
        <w:rPr>
          <w:rFonts w:cs="Arial"/>
          <w:lang w:bidi="ar-DZ"/>
        </w:rPr>
        <w:t>d'estimer</w:t>
      </w:r>
      <w:proofErr w:type="spellEnd"/>
      <w:r w:rsidRPr="00BF695E">
        <w:rPr>
          <w:rFonts w:cs="Arial"/>
          <w:lang w:bidi="ar-DZ"/>
        </w:rPr>
        <w:t xml:space="preserve"> les</w:t>
      </w:r>
    </w:p>
    <w:p w:rsidR="00BF695E" w:rsidRPr="00BF695E" w:rsidRDefault="00BF695E" w:rsidP="00BF695E">
      <w:pPr>
        <w:jc w:val="right"/>
        <w:rPr>
          <w:rFonts w:cs="Arial"/>
          <w:lang w:bidi="ar-DZ"/>
        </w:rPr>
      </w:pPr>
      <w:proofErr w:type="spellStart"/>
      <w:proofErr w:type="gramStart"/>
      <w:r w:rsidRPr="00BF695E">
        <w:rPr>
          <w:rFonts w:cs="Arial"/>
          <w:lang w:bidi="ar-DZ"/>
        </w:rPr>
        <w:t>paramètres</w:t>
      </w:r>
      <w:proofErr w:type="spellEnd"/>
      <w:proofErr w:type="gramEnd"/>
      <w:r w:rsidRPr="00BF695E">
        <w:rPr>
          <w:rFonts w:cs="Arial"/>
          <w:lang w:bidi="ar-DZ"/>
        </w:rPr>
        <w:t xml:space="preserve"> </w:t>
      </w:r>
      <w:proofErr w:type="spellStart"/>
      <w:r w:rsidRPr="00BF695E">
        <w:rPr>
          <w:rFonts w:cs="Arial"/>
          <w:lang w:bidi="ar-DZ"/>
        </w:rPr>
        <w:t>cinétiques</w:t>
      </w:r>
      <w:proofErr w:type="spellEnd"/>
      <w:r w:rsidRPr="00BF695E">
        <w:rPr>
          <w:rFonts w:cs="Arial"/>
          <w:lang w:bidi="ar-DZ"/>
        </w:rPr>
        <w:t xml:space="preserve">, </w:t>
      </w:r>
      <w:proofErr w:type="spellStart"/>
      <w:r w:rsidRPr="00BF695E">
        <w:rPr>
          <w:rFonts w:cs="Arial"/>
          <w:lang w:bidi="ar-DZ"/>
        </w:rPr>
        <w:t>tels</w:t>
      </w:r>
      <w:proofErr w:type="spellEnd"/>
      <w:r w:rsidRPr="00BF695E">
        <w:rPr>
          <w:rFonts w:cs="Arial"/>
          <w:lang w:bidi="ar-DZ"/>
        </w:rPr>
        <w:t xml:space="preserve"> </w:t>
      </w:r>
      <w:proofErr w:type="spellStart"/>
      <w:r w:rsidRPr="00BF695E">
        <w:rPr>
          <w:rFonts w:cs="Arial"/>
          <w:lang w:bidi="ar-DZ"/>
        </w:rPr>
        <w:t>que</w:t>
      </w:r>
      <w:proofErr w:type="spellEnd"/>
      <w:r w:rsidRPr="00BF695E">
        <w:rPr>
          <w:rFonts w:cs="Arial"/>
          <w:lang w:bidi="ar-DZ"/>
        </w:rPr>
        <w:t xml:space="preserve"> les rapports de </w:t>
      </w:r>
      <w:proofErr w:type="spellStart"/>
      <w:r w:rsidRPr="00BF695E">
        <w:rPr>
          <w:rFonts w:cs="Arial"/>
          <w:lang w:bidi="ar-DZ"/>
        </w:rPr>
        <w:t>réactivité</w:t>
      </w:r>
      <w:proofErr w:type="spellEnd"/>
      <w:r w:rsidRPr="00BF695E">
        <w:rPr>
          <w:rFonts w:cs="Arial"/>
          <w:lang w:bidi="ar-DZ"/>
        </w:rPr>
        <w:t xml:space="preserve"> et les</w:t>
      </w:r>
    </w:p>
    <w:p w:rsidR="00BF695E" w:rsidRPr="00BF695E" w:rsidRDefault="00BF695E" w:rsidP="00BF695E">
      <w:pPr>
        <w:jc w:val="right"/>
        <w:rPr>
          <w:rFonts w:cs="Arial"/>
          <w:lang w:bidi="ar-DZ"/>
        </w:rPr>
      </w:pPr>
      <w:proofErr w:type="spellStart"/>
      <w:proofErr w:type="gramStart"/>
      <w:r w:rsidRPr="00BF695E">
        <w:rPr>
          <w:rFonts w:cs="Arial"/>
          <w:lang w:bidi="ar-DZ"/>
        </w:rPr>
        <w:t>constantes</w:t>
      </w:r>
      <w:proofErr w:type="spellEnd"/>
      <w:proofErr w:type="gramEnd"/>
      <w:r w:rsidRPr="00BF695E">
        <w:rPr>
          <w:rFonts w:cs="Arial"/>
          <w:lang w:bidi="ar-DZ"/>
        </w:rPr>
        <w:t xml:space="preserve"> de </w:t>
      </w:r>
      <w:proofErr w:type="spellStart"/>
      <w:r w:rsidRPr="00BF695E">
        <w:rPr>
          <w:rFonts w:cs="Arial"/>
          <w:lang w:bidi="ar-DZ"/>
        </w:rPr>
        <w:t>vitesse</w:t>
      </w:r>
      <w:proofErr w:type="spellEnd"/>
      <w:r w:rsidRPr="00BF695E">
        <w:rPr>
          <w:rFonts w:cs="Arial"/>
          <w:lang w:bidi="ar-DZ"/>
        </w:rPr>
        <w:t xml:space="preserve"> des </w:t>
      </w:r>
      <w:proofErr w:type="spellStart"/>
      <w:r w:rsidRPr="00BF695E">
        <w:rPr>
          <w:rFonts w:cs="Arial"/>
          <w:lang w:bidi="ar-DZ"/>
        </w:rPr>
        <w:t>deux</w:t>
      </w:r>
      <w:proofErr w:type="spellEnd"/>
      <w:r w:rsidRPr="00BF695E">
        <w:rPr>
          <w:rFonts w:cs="Arial"/>
          <w:lang w:bidi="ar-DZ"/>
        </w:rPr>
        <w:t xml:space="preserve"> </w:t>
      </w:r>
      <w:proofErr w:type="spellStart"/>
      <w:r w:rsidRPr="00BF695E">
        <w:rPr>
          <w:rFonts w:cs="Arial"/>
          <w:lang w:bidi="ar-DZ"/>
        </w:rPr>
        <w:t>monomères</w:t>
      </w:r>
      <w:proofErr w:type="spellEnd"/>
      <w:r w:rsidRPr="00BF695E">
        <w:rPr>
          <w:rFonts w:cs="Arial"/>
          <w:lang w:bidi="ar-DZ"/>
        </w:rPr>
        <w:t xml:space="preserve"> . </w:t>
      </w:r>
      <w:proofErr w:type="spellStart"/>
      <w:r w:rsidRPr="00BF695E">
        <w:rPr>
          <w:rFonts w:cs="Arial"/>
          <w:lang w:bidi="ar-DZ"/>
        </w:rPr>
        <w:t>Une</w:t>
      </w:r>
      <w:proofErr w:type="spellEnd"/>
      <w:r w:rsidRPr="00BF695E">
        <w:rPr>
          <w:rFonts w:cs="Arial"/>
          <w:lang w:bidi="ar-DZ"/>
        </w:rPr>
        <w:t xml:space="preserve"> </w:t>
      </w:r>
      <w:proofErr w:type="spellStart"/>
      <w:r w:rsidRPr="00BF695E">
        <w:rPr>
          <w:rFonts w:cs="Arial"/>
          <w:lang w:bidi="ar-DZ"/>
        </w:rPr>
        <w:t>étude</w:t>
      </w:r>
      <w:proofErr w:type="spellEnd"/>
      <w:r w:rsidRPr="00BF695E">
        <w:rPr>
          <w:rFonts w:cs="Arial"/>
          <w:lang w:bidi="ar-DZ"/>
        </w:rPr>
        <w:t xml:space="preserve"> </w:t>
      </w:r>
      <w:proofErr w:type="spellStart"/>
      <w:r w:rsidRPr="00BF695E">
        <w:rPr>
          <w:rFonts w:cs="Arial"/>
          <w:lang w:bidi="ar-DZ"/>
        </w:rPr>
        <w:t>préalable</w:t>
      </w:r>
      <w:proofErr w:type="spellEnd"/>
    </w:p>
    <w:p w:rsidR="00BF695E" w:rsidRPr="00BF695E" w:rsidRDefault="00BF695E" w:rsidP="00BF695E">
      <w:pPr>
        <w:jc w:val="right"/>
        <w:rPr>
          <w:rFonts w:cs="Arial"/>
          <w:lang w:bidi="ar-DZ"/>
        </w:rPr>
      </w:pPr>
      <w:proofErr w:type="spellStart"/>
      <w:proofErr w:type="gramStart"/>
      <w:r w:rsidRPr="00BF695E">
        <w:rPr>
          <w:rFonts w:cs="Arial"/>
          <w:lang w:bidi="ar-DZ"/>
        </w:rPr>
        <w:t>sur</w:t>
      </w:r>
      <w:proofErr w:type="spellEnd"/>
      <w:proofErr w:type="gramEnd"/>
      <w:r w:rsidRPr="00BF695E">
        <w:rPr>
          <w:rFonts w:cs="Arial"/>
          <w:lang w:bidi="ar-DZ"/>
        </w:rPr>
        <w:t xml:space="preserve"> un </w:t>
      </w:r>
      <w:proofErr w:type="spellStart"/>
      <w:r w:rsidRPr="00BF695E">
        <w:rPr>
          <w:rFonts w:cs="Arial"/>
          <w:lang w:bidi="ar-DZ"/>
        </w:rPr>
        <w:t>système</w:t>
      </w:r>
      <w:proofErr w:type="spellEnd"/>
      <w:r w:rsidRPr="00BF695E">
        <w:rPr>
          <w:rFonts w:cs="Arial"/>
          <w:lang w:bidi="ar-DZ"/>
        </w:rPr>
        <w:t xml:space="preserve"> </w:t>
      </w:r>
      <w:proofErr w:type="spellStart"/>
      <w:r w:rsidRPr="00BF695E">
        <w:rPr>
          <w:rFonts w:cs="Arial"/>
          <w:lang w:bidi="ar-DZ"/>
        </w:rPr>
        <w:t>modèle</w:t>
      </w:r>
      <w:proofErr w:type="spellEnd"/>
      <w:r w:rsidRPr="00BF695E">
        <w:rPr>
          <w:rFonts w:cs="Arial"/>
          <w:lang w:bidi="ar-DZ"/>
        </w:rPr>
        <w:t xml:space="preserve"> </w:t>
      </w:r>
      <w:proofErr w:type="spellStart"/>
      <w:r w:rsidRPr="00BF695E">
        <w:rPr>
          <w:rFonts w:cs="Arial"/>
          <w:lang w:bidi="ar-DZ"/>
        </w:rPr>
        <w:t>tel</w:t>
      </w:r>
      <w:proofErr w:type="spellEnd"/>
      <w:r w:rsidRPr="00BF695E">
        <w:rPr>
          <w:rFonts w:cs="Arial"/>
          <w:lang w:bidi="ar-DZ"/>
        </w:rPr>
        <w:t xml:space="preserve"> </w:t>
      </w:r>
      <w:proofErr w:type="spellStart"/>
      <w:r w:rsidRPr="00BF695E">
        <w:rPr>
          <w:rFonts w:cs="Arial"/>
          <w:lang w:bidi="ar-DZ"/>
        </w:rPr>
        <w:t>que</w:t>
      </w:r>
      <w:proofErr w:type="spellEnd"/>
      <w:r w:rsidRPr="00BF695E">
        <w:rPr>
          <w:rFonts w:cs="Arial"/>
          <w:lang w:bidi="ar-DZ"/>
        </w:rPr>
        <w:t xml:space="preserve"> </w:t>
      </w:r>
      <w:proofErr w:type="spellStart"/>
      <w:r w:rsidRPr="00BF695E">
        <w:rPr>
          <w:rFonts w:cs="Arial"/>
          <w:lang w:bidi="ar-DZ"/>
        </w:rPr>
        <w:t>l'acrylonitrile</w:t>
      </w:r>
      <w:proofErr w:type="spellEnd"/>
      <w:r w:rsidRPr="00BF695E">
        <w:rPr>
          <w:rFonts w:cs="Arial"/>
          <w:lang w:bidi="ar-DZ"/>
        </w:rPr>
        <w:t>/</w:t>
      </w:r>
      <w:proofErr w:type="spellStart"/>
      <w:r w:rsidRPr="00BF695E">
        <w:rPr>
          <w:rFonts w:cs="Arial"/>
          <w:lang w:bidi="ar-DZ"/>
        </w:rPr>
        <w:t>styréne</w:t>
      </w:r>
      <w:proofErr w:type="spellEnd"/>
      <w:r w:rsidRPr="00BF695E">
        <w:rPr>
          <w:rFonts w:cs="Arial"/>
          <w:lang w:bidi="ar-DZ"/>
        </w:rPr>
        <w:t xml:space="preserve"> </w:t>
      </w:r>
      <w:proofErr w:type="spellStart"/>
      <w:r w:rsidRPr="00BF695E">
        <w:rPr>
          <w:rFonts w:cs="Arial"/>
          <w:lang w:bidi="ar-DZ"/>
        </w:rPr>
        <w:t>où</w:t>
      </w:r>
      <w:proofErr w:type="spellEnd"/>
      <w:r w:rsidRPr="00BF695E">
        <w:rPr>
          <w:rFonts w:cs="Arial"/>
          <w:lang w:bidi="ar-DZ"/>
        </w:rPr>
        <w:t xml:space="preserve"> la</w:t>
      </w:r>
    </w:p>
    <w:p w:rsidR="00BF695E" w:rsidRPr="00BF695E" w:rsidRDefault="00BF695E" w:rsidP="00BF695E">
      <w:pPr>
        <w:jc w:val="right"/>
        <w:rPr>
          <w:rFonts w:cs="Arial"/>
          <w:lang w:bidi="ar-DZ"/>
        </w:rPr>
      </w:pPr>
      <w:proofErr w:type="spellStart"/>
      <w:proofErr w:type="gramStart"/>
      <w:r w:rsidRPr="00BF695E">
        <w:rPr>
          <w:rFonts w:cs="Arial"/>
          <w:lang w:bidi="ar-DZ"/>
        </w:rPr>
        <w:t>différence</w:t>
      </w:r>
      <w:proofErr w:type="spellEnd"/>
      <w:proofErr w:type="gramEnd"/>
      <w:r w:rsidRPr="00BF695E">
        <w:rPr>
          <w:rFonts w:cs="Arial"/>
          <w:lang w:bidi="ar-DZ"/>
        </w:rPr>
        <w:t xml:space="preserve"> de </w:t>
      </w:r>
      <w:proofErr w:type="spellStart"/>
      <w:r w:rsidRPr="00BF695E">
        <w:rPr>
          <w:rFonts w:cs="Arial"/>
          <w:lang w:bidi="ar-DZ"/>
        </w:rPr>
        <w:t>polarité</w:t>
      </w:r>
      <w:proofErr w:type="spellEnd"/>
      <w:r w:rsidRPr="00BF695E">
        <w:rPr>
          <w:rFonts w:cs="Arial"/>
          <w:lang w:bidi="ar-DZ"/>
        </w:rPr>
        <w:t xml:space="preserve"> des </w:t>
      </w:r>
      <w:proofErr w:type="spellStart"/>
      <w:r w:rsidRPr="00BF695E">
        <w:rPr>
          <w:rFonts w:cs="Arial"/>
          <w:lang w:bidi="ar-DZ"/>
        </w:rPr>
        <w:t>deux</w:t>
      </w:r>
      <w:proofErr w:type="spellEnd"/>
      <w:r w:rsidRPr="00BF695E">
        <w:rPr>
          <w:rFonts w:cs="Arial"/>
          <w:lang w:bidi="ar-DZ"/>
        </w:rPr>
        <w:t xml:space="preserve"> </w:t>
      </w:r>
      <w:proofErr w:type="spellStart"/>
      <w:r w:rsidRPr="00BF695E">
        <w:rPr>
          <w:rFonts w:cs="Arial"/>
          <w:lang w:bidi="ar-DZ"/>
        </w:rPr>
        <w:t>monomères</w:t>
      </w:r>
      <w:proofErr w:type="spellEnd"/>
      <w:r w:rsidRPr="00BF695E">
        <w:rPr>
          <w:rFonts w:cs="Arial"/>
          <w:lang w:bidi="ar-DZ"/>
        </w:rPr>
        <w:t xml:space="preserve"> </w:t>
      </w:r>
      <w:proofErr w:type="spellStart"/>
      <w:r w:rsidRPr="00BF695E">
        <w:rPr>
          <w:rFonts w:cs="Arial"/>
          <w:lang w:bidi="ar-DZ"/>
        </w:rPr>
        <w:t>est</w:t>
      </w:r>
      <w:proofErr w:type="spellEnd"/>
      <w:r w:rsidRPr="00BF695E">
        <w:rPr>
          <w:rFonts w:cs="Arial"/>
          <w:lang w:bidi="ar-DZ"/>
        </w:rPr>
        <w:t xml:space="preserve"> </w:t>
      </w:r>
      <w:proofErr w:type="spellStart"/>
      <w:r w:rsidRPr="00BF695E">
        <w:rPr>
          <w:rFonts w:cs="Arial"/>
          <w:lang w:bidi="ar-DZ"/>
        </w:rPr>
        <w:t>trés</w:t>
      </w:r>
      <w:proofErr w:type="spellEnd"/>
      <w:r w:rsidRPr="00BF695E">
        <w:rPr>
          <w:rFonts w:cs="Arial"/>
          <w:lang w:bidi="ar-DZ"/>
        </w:rPr>
        <w:t xml:space="preserve"> </w:t>
      </w:r>
      <w:proofErr w:type="spellStart"/>
      <w:r w:rsidRPr="00BF695E">
        <w:rPr>
          <w:rFonts w:cs="Arial"/>
          <w:lang w:bidi="ar-DZ"/>
        </w:rPr>
        <w:t>grande</w:t>
      </w:r>
      <w:r w:rsidRPr="00BF695E">
        <w:rPr>
          <w:rFonts w:cs="Arial"/>
          <w:rtl/>
          <w:lang w:bidi="ar-DZ"/>
        </w:rPr>
        <w:t>,</w:t>
      </w:r>
      <w:proofErr w:type="spellEnd"/>
    </w:p>
    <w:p w:rsidR="00BF695E" w:rsidRPr="00BF695E" w:rsidRDefault="00BF695E" w:rsidP="00BF695E">
      <w:pPr>
        <w:jc w:val="right"/>
        <w:rPr>
          <w:rFonts w:cs="Arial"/>
          <w:lang w:bidi="ar-DZ"/>
        </w:rPr>
      </w:pPr>
      <w:r w:rsidRPr="00BF695E">
        <w:rPr>
          <w:rFonts w:cs="Arial"/>
          <w:rtl/>
          <w:lang w:bidi="ar-DZ"/>
        </w:rPr>
        <w:t xml:space="preserve"> </w:t>
      </w:r>
      <w:proofErr w:type="gramStart"/>
      <w:r w:rsidRPr="00BF695E">
        <w:rPr>
          <w:rFonts w:cs="Arial"/>
          <w:lang w:bidi="ar-DZ"/>
        </w:rPr>
        <w:t>a</w:t>
      </w:r>
      <w:proofErr w:type="gramEnd"/>
      <w:r w:rsidRPr="00BF695E">
        <w:rPr>
          <w:rFonts w:cs="Arial"/>
          <w:lang w:bidi="ar-DZ"/>
        </w:rPr>
        <w:t xml:space="preserve"> </w:t>
      </w:r>
      <w:proofErr w:type="spellStart"/>
      <w:r w:rsidRPr="00BF695E">
        <w:rPr>
          <w:rFonts w:cs="Arial"/>
          <w:lang w:bidi="ar-DZ"/>
        </w:rPr>
        <w:t>montré</w:t>
      </w:r>
      <w:proofErr w:type="spellEnd"/>
      <w:r w:rsidRPr="00BF695E">
        <w:rPr>
          <w:rFonts w:cs="Arial"/>
          <w:lang w:bidi="ar-DZ"/>
        </w:rPr>
        <w:t xml:space="preserve"> </w:t>
      </w:r>
      <w:proofErr w:type="spellStart"/>
      <w:r w:rsidRPr="00BF695E">
        <w:rPr>
          <w:rFonts w:cs="Arial"/>
          <w:lang w:bidi="ar-DZ"/>
        </w:rPr>
        <w:t>que</w:t>
      </w:r>
      <w:proofErr w:type="spellEnd"/>
      <w:r w:rsidRPr="00BF695E">
        <w:rPr>
          <w:rFonts w:cs="Arial"/>
          <w:lang w:bidi="ar-DZ"/>
        </w:rPr>
        <w:t xml:space="preserve"> les rapports de </w:t>
      </w:r>
      <w:proofErr w:type="spellStart"/>
      <w:r w:rsidRPr="00BF695E">
        <w:rPr>
          <w:rFonts w:cs="Arial"/>
          <w:lang w:bidi="ar-DZ"/>
        </w:rPr>
        <w:t>réactivité</w:t>
      </w:r>
      <w:proofErr w:type="spellEnd"/>
      <w:r w:rsidRPr="00BF695E">
        <w:rPr>
          <w:rFonts w:cs="Arial"/>
          <w:lang w:bidi="ar-DZ"/>
        </w:rPr>
        <w:t xml:space="preserve"> </w:t>
      </w:r>
      <w:proofErr w:type="spellStart"/>
      <w:r w:rsidRPr="00BF695E">
        <w:rPr>
          <w:rFonts w:cs="Arial"/>
          <w:lang w:bidi="ar-DZ"/>
        </w:rPr>
        <w:t>varient</w:t>
      </w:r>
      <w:proofErr w:type="spellEnd"/>
      <w:r w:rsidRPr="00BF695E">
        <w:rPr>
          <w:rFonts w:cs="Arial"/>
          <w:lang w:bidi="ar-DZ"/>
        </w:rPr>
        <w:t xml:space="preserve"> en </w:t>
      </w:r>
      <w:proofErr w:type="spellStart"/>
      <w:r w:rsidRPr="00BF695E">
        <w:rPr>
          <w:rFonts w:cs="Arial"/>
          <w:lang w:bidi="ar-DZ"/>
        </w:rPr>
        <w:t>fonction</w:t>
      </w:r>
      <w:proofErr w:type="spellEnd"/>
      <w:r w:rsidRPr="00BF695E">
        <w:rPr>
          <w:rFonts w:cs="Arial"/>
          <w:lang w:bidi="ar-DZ"/>
        </w:rPr>
        <w:t xml:space="preserve"> des conditions </w:t>
      </w:r>
      <w:proofErr w:type="spellStart"/>
      <w:r w:rsidRPr="00BF695E">
        <w:rPr>
          <w:rFonts w:cs="Arial"/>
          <w:lang w:bidi="ar-DZ"/>
        </w:rPr>
        <w:t>expérimentales</w:t>
      </w:r>
      <w:r w:rsidRPr="00BF695E">
        <w:rPr>
          <w:rFonts w:cs="Arial"/>
          <w:rtl/>
          <w:lang w:bidi="ar-DZ"/>
        </w:rPr>
        <w:t>,</w:t>
      </w:r>
      <w:proofErr w:type="spellEnd"/>
    </w:p>
    <w:p w:rsidR="00BF695E" w:rsidRPr="00BF695E" w:rsidRDefault="00BF695E" w:rsidP="00BF695E">
      <w:pPr>
        <w:jc w:val="right"/>
        <w:rPr>
          <w:rFonts w:cs="Arial"/>
          <w:lang w:bidi="ar-DZ"/>
        </w:rPr>
      </w:pPr>
      <w:r w:rsidRPr="00BF695E">
        <w:rPr>
          <w:rFonts w:cs="Arial"/>
          <w:rtl/>
          <w:lang w:bidi="ar-DZ"/>
        </w:rPr>
        <w:t xml:space="preserve"> </w:t>
      </w:r>
      <w:proofErr w:type="spellStart"/>
      <w:r w:rsidRPr="00BF695E">
        <w:rPr>
          <w:rFonts w:cs="Arial"/>
          <w:lang w:bidi="ar-DZ"/>
        </w:rPr>
        <w:t>entrainantl'existence</w:t>
      </w:r>
      <w:proofErr w:type="spellEnd"/>
      <w:r w:rsidRPr="00BF695E">
        <w:rPr>
          <w:rFonts w:cs="Arial"/>
          <w:lang w:bidi="ar-DZ"/>
        </w:rPr>
        <w:t xml:space="preserve"> d'un </w:t>
      </w:r>
      <w:proofErr w:type="spellStart"/>
      <w:r w:rsidRPr="00BF695E">
        <w:rPr>
          <w:rFonts w:cs="Arial"/>
          <w:lang w:bidi="ar-DZ"/>
        </w:rPr>
        <w:t>domatne</w:t>
      </w:r>
      <w:proofErr w:type="spellEnd"/>
      <w:r w:rsidRPr="00BF695E">
        <w:rPr>
          <w:rFonts w:cs="Arial"/>
          <w:lang w:bidi="ar-DZ"/>
        </w:rPr>
        <w:t xml:space="preserve"> decomposition "</w:t>
      </w:r>
      <w:proofErr w:type="spellStart"/>
      <w:r w:rsidRPr="00BF695E">
        <w:rPr>
          <w:rFonts w:cs="Arial"/>
          <w:lang w:bidi="ar-DZ"/>
        </w:rPr>
        <w:t>azéotropiques</w:t>
      </w:r>
      <w:proofErr w:type="spellEnd"/>
      <w:r w:rsidRPr="00BF695E">
        <w:rPr>
          <w:rFonts w:cs="Arial"/>
          <w:lang w:bidi="ar-DZ"/>
        </w:rPr>
        <w:t xml:space="preserve">" </w:t>
      </w:r>
      <w:proofErr w:type="gramStart"/>
      <w:r w:rsidRPr="00BF695E">
        <w:rPr>
          <w:rFonts w:cs="Arial"/>
          <w:lang w:bidi="ar-DZ"/>
        </w:rPr>
        <w:t>et</w:t>
      </w:r>
      <w:proofErr w:type="gramEnd"/>
      <w:r w:rsidRPr="00BF695E">
        <w:rPr>
          <w:rFonts w:cs="Arial"/>
          <w:lang w:bidi="ar-DZ"/>
        </w:rPr>
        <w:t xml:space="preserve"> non pas </w:t>
      </w:r>
      <w:proofErr w:type="spellStart"/>
      <w:r w:rsidRPr="00BF695E">
        <w:rPr>
          <w:rFonts w:cs="Arial"/>
          <w:lang w:bidi="ar-DZ"/>
        </w:rPr>
        <w:t>d'une</w:t>
      </w:r>
      <w:proofErr w:type="spellEnd"/>
      <w:r w:rsidRPr="00BF695E">
        <w:rPr>
          <w:rFonts w:cs="Arial"/>
          <w:lang w:bidi="ar-DZ"/>
        </w:rPr>
        <w:t xml:space="preserve"> composition</w:t>
      </w:r>
    </w:p>
    <w:p w:rsidR="00BF695E" w:rsidRPr="00BF695E" w:rsidRDefault="00BF695E" w:rsidP="00BF695E">
      <w:pPr>
        <w:jc w:val="right"/>
        <w:rPr>
          <w:rFonts w:cs="Arial"/>
          <w:lang w:bidi="ar-DZ"/>
        </w:rPr>
      </w:pPr>
      <w:proofErr w:type="spellStart"/>
      <w:proofErr w:type="gramStart"/>
      <w:r w:rsidRPr="00BF695E">
        <w:rPr>
          <w:rFonts w:cs="Arial"/>
          <w:lang w:bidi="ar-DZ"/>
        </w:rPr>
        <w:t>zéotropique</w:t>
      </w:r>
      <w:proofErr w:type="spellEnd"/>
      <w:proofErr w:type="gramEnd"/>
      <w:r w:rsidRPr="00BF695E">
        <w:rPr>
          <w:rFonts w:cs="Arial"/>
          <w:lang w:bidi="ar-DZ"/>
        </w:rPr>
        <w:t xml:space="preserve"> unique, </w:t>
      </w:r>
      <w:proofErr w:type="spellStart"/>
      <w:r w:rsidRPr="00BF695E">
        <w:rPr>
          <w:rFonts w:cs="Arial"/>
          <w:lang w:bidi="ar-DZ"/>
        </w:rPr>
        <w:t>comme</w:t>
      </w:r>
      <w:proofErr w:type="spellEnd"/>
      <w:r w:rsidRPr="00BF695E">
        <w:rPr>
          <w:rFonts w:cs="Arial"/>
          <w:lang w:bidi="ar-DZ"/>
        </w:rPr>
        <w:t xml:space="preserve"> en </w:t>
      </w:r>
      <w:proofErr w:type="spellStart"/>
      <w:r w:rsidRPr="00BF695E">
        <w:rPr>
          <w:rFonts w:cs="Arial"/>
          <w:lang w:bidi="ar-DZ"/>
        </w:rPr>
        <w:t>copolyrmêrisation</w:t>
      </w:r>
      <w:proofErr w:type="spellEnd"/>
      <w:r w:rsidRPr="00BF695E">
        <w:rPr>
          <w:rFonts w:cs="Arial"/>
          <w:lang w:bidi="ar-DZ"/>
        </w:rPr>
        <w:t xml:space="preserve"> en masse </w:t>
      </w:r>
      <w:proofErr w:type="spellStart"/>
      <w:r w:rsidRPr="00BF695E">
        <w:rPr>
          <w:rFonts w:cs="Arial"/>
          <w:lang w:bidi="ar-DZ"/>
        </w:rPr>
        <w:t>ou</w:t>
      </w:r>
      <w:proofErr w:type="spellEnd"/>
      <w:r w:rsidRPr="00BF695E">
        <w:rPr>
          <w:rFonts w:cs="Arial"/>
          <w:lang w:bidi="ar-DZ"/>
        </w:rPr>
        <w:t xml:space="preserve"> en</w:t>
      </w:r>
    </w:p>
    <w:p w:rsidR="00BF695E" w:rsidRPr="00BF695E" w:rsidRDefault="00BF695E" w:rsidP="00BF695E">
      <w:pPr>
        <w:jc w:val="right"/>
        <w:rPr>
          <w:rFonts w:cs="Arial"/>
          <w:lang w:bidi="ar-DZ"/>
        </w:rPr>
      </w:pPr>
      <w:proofErr w:type="gramStart"/>
      <w:r w:rsidRPr="00BF695E">
        <w:rPr>
          <w:rFonts w:cs="Arial"/>
          <w:lang w:bidi="ar-DZ"/>
        </w:rPr>
        <w:t>solution</w:t>
      </w:r>
      <w:proofErr w:type="gramEnd"/>
      <w:r w:rsidRPr="00BF695E">
        <w:rPr>
          <w:rFonts w:cs="Arial"/>
          <w:lang w:bidi="ar-DZ"/>
        </w:rPr>
        <w:t xml:space="preserve">. Le </w:t>
      </w:r>
      <w:proofErr w:type="spellStart"/>
      <w:r w:rsidRPr="00BF695E">
        <w:rPr>
          <w:rFonts w:cs="Arial"/>
          <w:lang w:bidi="ar-DZ"/>
        </w:rPr>
        <w:t>caractère</w:t>
      </w:r>
      <w:proofErr w:type="spellEnd"/>
      <w:r w:rsidRPr="00BF695E">
        <w:rPr>
          <w:rFonts w:cs="Arial"/>
          <w:lang w:bidi="ar-DZ"/>
        </w:rPr>
        <w:t xml:space="preserve"> apparent des rapports de </w:t>
      </w:r>
      <w:proofErr w:type="spellStart"/>
      <w:r w:rsidRPr="00BF695E">
        <w:rPr>
          <w:rFonts w:cs="Arial"/>
          <w:lang w:bidi="ar-DZ"/>
        </w:rPr>
        <w:t>réactivité</w:t>
      </w:r>
      <w:proofErr w:type="spellEnd"/>
      <w:r w:rsidRPr="00BF695E">
        <w:rPr>
          <w:rFonts w:cs="Arial"/>
          <w:lang w:bidi="ar-DZ"/>
        </w:rPr>
        <w:t xml:space="preserve"> en</w:t>
      </w:r>
    </w:p>
    <w:p w:rsidR="00BF695E" w:rsidRPr="00BF695E" w:rsidRDefault="00BF695E" w:rsidP="00BF695E">
      <w:pPr>
        <w:jc w:val="right"/>
        <w:rPr>
          <w:rFonts w:cs="Arial"/>
          <w:lang w:bidi="ar-DZ"/>
        </w:rPr>
      </w:pPr>
      <w:proofErr w:type="spellStart"/>
      <w:proofErr w:type="gramStart"/>
      <w:r w:rsidRPr="00BF695E">
        <w:rPr>
          <w:rFonts w:cs="Arial"/>
          <w:lang w:bidi="ar-DZ"/>
        </w:rPr>
        <w:t>copolymérisation</w:t>
      </w:r>
      <w:proofErr w:type="spellEnd"/>
      <w:proofErr w:type="gramEnd"/>
      <w:r w:rsidRPr="00BF695E">
        <w:rPr>
          <w:rFonts w:cs="Arial"/>
          <w:lang w:bidi="ar-DZ"/>
        </w:rPr>
        <w:t xml:space="preserve"> en </w:t>
      </w:r>
      <w:proofErr w:type="spellStart"/>
      <w:r w:rsidRPr="00BF695E">
        <w:rPr>
          <w:rFonts w:cs="Arial"/>
          <w:lang w:bidi="ar-DZ"/>
        </w:rPr>
        <w:t>émulsion</w:t>
      </w:r>
      <w:proofErr w:type="spellEnd"/>
      <w:r w:rsidRPr="00BF695E">
        <w:rPr>
          <w:rFonts w:cs="Arial"/>
          <w:lang w:bidi="ar-DZ"/>
        </w:rPr>
        <w:t xml:space="preserve"> qui en </w:t>
      </w:r>
      <w:proofErr w:type="spellStart"/>
      <w:r w:rsidRPr="00BF695E">
        <w:rPr>
          <w:rFonts w:cs="Arial"/>
          <w:lang w:bidi="ar-DZ"/>
        </w:rPr>
        <w:t>résulte,a</w:t>
      </w:r>
      <w:proofErr w:type="spellEnd"/>
      <w:r w:rsidRPr="00BF695E">
        <w:rPr>
          <w:rFonts w:cs="Arial"/>
          <w:lang w:bidi="ar-DZ"/>
        </w:rPr>
        <w:t xml:space="preserve"> </w:t>
      </w:r>
      <w:proofErr w:type="spellStart"/>
      <w:r w:rsidRPr="00BF695E">
        <w:rPr>
          <w:rFonts w:cs="Arial"/>
          <w:lang w:bidi="ar-DZ"/>
        </w:rPr>
        <w:t>été</w:t>
      </w:r>
      <w:proofErr w:type="spellEnd"/>
      <w:r w:rsidRPr="00BF695E">
        <w:rPr>
          <w:rFonts w:cs="Arial"/>
          <w:lang w:bidi="ar-DZ"/>
        </w:rPr>
        <w:t xml:space="preserve"> </w:t>
      </w:r>
      <w:proofErr w:type="spellStart"/>
      <w:r w:rsidRPr="00BF695E">
        <w:rPr>
          <w:rFonts w:cs="Arial"/>
          <w:lang w:bidi="ar-DZ"/>
        </w:rPr>
        <w:t>confirmé</w:t>
      </w:r>
      <w:proofErr w:type="spellEnd"/>
      <w:r w:rsidRPr="00BF695E">
        <w:rPr>
          <w:rFonts w:cs="Arial"/>
          <w:lang w:bidi="ar-DZ"/>
        </w:rPr>
        <w:t xml:space="preserve"> </w:t>
      </w:r>
      <w:proofErr w:type="spellStart"/>
      <w:r w:rsidRPr="00BF695E">
        <w:rPr>
          <w:rFonts w:cs="Arial"/>
          <w:lang w:bidi="ar-DZ"/>
        </w:rPr>
        <w:t>sur</w:t>
      </w:r>
      <w:proofErr w:type="spellEnd"/>
      <w:r w:rsidRPr="00BF695E">
        <w:rPr>
          <w:rFonts w:cs="Arial"/>
          <w:lang w:bidi="ar-DZ"/>
        </w:rPr>
        <w:t xml:space="preserve"> le </w:t>
      </w:r>
      <w:proofErr w:type="spellStart"/>
      <w:r w:rsidRPr="00BF695E">
        <w:rPr>
          <w:rFonts w:cs="Arial"/>
          <w:lang w:bidi="ar-DZ"/>
        </w:rPr>
        <w:t>système</w:t>
      </w:r>
      <w:proofErr w:type="spellEnd"/>
      <w:r w:rsidRPr="00BF695E">
        <w:rPr>
          <w:rFonts w:cs="Arial"/>
          <w:lang w:bidi="ar-DZ"/>
        </w:rPr>
        <w:t xml:space="preserve"> AE/ S</w:t>
      </w:r>
      <w:proofErr w:type="spellStart"/>
      <w:r w:rsidRPr="00BF695E">
        <w:rPr>
          <w:rFonts w:cs="Arial"/>
          <w:rtl/>
          <w:lang w:bidi="ar-DZ"/>
        </w:rPr>
        <w:t>.</w:t>
      </w:r>
      <w:proofErr w:type="spellEnd"/>
    </w:p>
    <w:p w:rsidR="00BF695E" w:rsidRPr="00BF695E" w:rsidRDefault="00BF695E" w:rsidP="00BF695E">
      <w:pPr>
        <w:jc w:val="right"/>
        <w:rPr>
          <w:rFonts w:cs="Arial"/>
          <w:lang w:bidi="ar-DZ"/>
        </w:rPr>
      </w:pPr>
      <w:r w:rsidRPr="00BF695E">
        <w:rPr>
          <w:rFonts w:cs="Arial"/>
          <w:lang w:bidi="ar-DZ"/>
        </w:rPr>
        <w:t xml:space="preserve">Nous </w:t>
      </w:r>
      <w:proofErr w:type="spellStart"/>
      <w:r w:rsidRPr="00BF695E">
        <w:rPr>
          <w:rFonts w:cs="Arial"/>
          <w:lang w:bidi="ar-DZ"/>
        </w:rPr>
        <w:t>avons</w:t>
      </w:r>
      <w:proofErr w:type="spellEnd"/>
      <w:r w:rsidRPr="00BF695E">
        <w:rPr>
          <w:rFonts w:cs="Arial"/>
          <w:lang w:bidi="ar-DZ"/>
        </w:rPr>
        <w:t xml:space="preserve"> </w:t>
      </w:r>
      <w:proofErr w:type="spellStart"/>
      <w:r w:rsidRPr="00BF695E">
        <w:rPr>
          <w:rFonts w:cs="Arial"/>
          <w:lang w:bidi="ar-DZ"/>
        </w:rPr>
        <w:t>montré</w:t>
      </w:r>
      <w:proofErr w:type="spellEnd"/>
      <w:r w:rsidRPr="00BF695E">
        <w:rPr>
          <w:rFonts w:cs="Arial"/>
          <w:lang w:bidi="ar-DZ"/>
        </w:rPr>
        <w:t xml:space="preserve"> </w:t>
      </w:r>
      <w:proofErr w:type="spellStart"/>
      <w:r w:rsidRPr="00BF695E">
        <w:rPr>
          <w:rFonts w:cs="Arial"/>
          <w:lang w:bidi="ar-DZ"/>
        </w:rPr>
        <w:t>aussi</w:t>
      </w:r>
      <w:proofErr w:type="gramStart"/>
      <w:r w:rsidRPr="00BF695E">
        <w:rPr>
          <w:rFonts w:cs="Arial"/>
          <w:lang w:bidi="ar-DZ"/>
        </w:rPr>
        <w:t>,dans</w:t>
      </w:r>
      <w:proofErr w:type="spellEnd"/>
      <w:proofErr w:type="gramEnd"/>
      <w:r w:rsidRPr="00BF695E">
        <w:rPr>
          <w:rFonts w:cs="Arial"/>
          <w:lang w:bidi="ar-DZ"/>
        </w:rPr>
        <w:t xml:space="preserve"> le </w:t>
      </w:r>
      <w:proofErr w:type="spellStart"/>
      <w:r w:rsidRPr="00BF695E">
        <w:rPr>
          <w:rFonts w:cs="Arial"/>
          <w:lang w:bidi="ar-DZ"/>
        </w:rPr>
        <w:t>cas</w:t>
      </w:r>
      <w:proofErr w:type="spellEnd"/>
      <w:r w:rsidRPr="00BF695E">
        <w:rPr>
          <w:rFonts w:cs="Arial"/>
          <w:lang w:bidi="ar-DZ"/>
        </w:rPr>
        <w:t xml:space="preserve"> du </w:t>
      </w:r>
      <w:proofErr w:type="spellStart"/>
      <w:r w:rsidRPr="00BF695E">
        <w:rPr>
          <w:rFonts w:cs="Arial"/>
          <w:lang w:bidi="ar-DZ"/>
        </w:rPr>
        <w:t>systèmes</w:t>
      </w:r>
      <w:proofErr w:type="spellEnd"/>
      <w:r w:rsidRPr="00BF695E">
        <w:rPr>
          <w:rFonts w:cs="Arial"/>
          <w:lang w:bidi="ar-DZ"/>
        </w:rPr>
        <w:t xml:space="preserve">  AE/ S, </w:t>
      </w:r>
      <w:proofErr w:type="spellStart"/>
      <w:r w:rsidRPr="00BF695E">
        <w:rPr>
          <w:rFonts w:cs="Arial"/>
          <w:lang w:bidi="ar-DZ"/>
        </w:rPr>
        <w:t>que</w:t>
      </w:r>
      <w:proofErr w:type="spellEnd"/>
      <w:r w:rsidRPr="00BF695E">
        <w:rPr>
          <w:rFonts w:cs="Arial"/>
          <w:lang w:bidi="ar-DZ"/>
        </w:rPr>
        <w:t xml:space="preserve"> </w:t>
      </w:r>
      <w:proofErr w:type="spellStart"/>
      <w:r w:rsidRPr="00BF695E">
        <w:rPr>
          <w:rFonts w:cs="Arial"/>
          <w:lang w:bidi="ar-DZ"/>
        </w:rPr>
        <w:t>méme</w:t>
      </w:r>
      <w:proofErr w:type="spellEnd"/>
      <w:r w:rsidRPr="00BF695E">
        <w:rPr>
          <w:rFonts w:cs="Arial"/>
          <w:lang w:bidi="ar-DZ"/>
        </w:rPr>
        <w:t xml:space="preserve"> </w:t>
      </w:r>
      <w:proofErr w:type="spellStart"/>
      <w:r w:rsidRPr="00BF695E">
        <w:rPr>
          <w:rFonts w:cs="Arial"/>
          <w:lang w:bidi="ar-DZ"/>
        </w:rPr>
        <w:t>si</w:t>
      </w:r>
      <w:proofErr w:type="spellEnd"/>
      <w:r w:rsidRPr="00BF695E">
        <w:rPr>
          <w:rFonts w:cs="Arial"/>
          <w:lang w:bidi="ar-DZ"/>
        </w:rPr>
        <w:t xml:space="preserve"> le site principal</w:t>
      </w:r>
      <w:r w:rsidRPr="00BF695E">
        <w:rPr>
          <w:rFonts w:cs="Arial"/>
          <w:rtl/>
          <w:lang w:bidi="ar-DZ"/>
        </w:rPr>
        <w:t xml:space="preserve"> </w:t>
      </w:r>
    </w:p>
    <w:p w:rsidR="00BF695E" w:rsidRPr="00BF695E" w:rsidRDefault="00BF695E" w:rsidP="00BF695E">
      <w:pPr>
        <w:jc w:val="right"/>
        <w:rPr>
          <w:rFonts w:cs="Arial"/>
          <w:lang w:bidi="ar-DZ"/>
        </w:rPr>
      </w:pPr>
      <w:proofErr w:type="gramStart"/>
      <w:r w:rsidRPr="00BF695E">
        <w:rPr>
          <w:rFonts w:cs="Arial"/>
          <w:lang w:bidi="ar-DZ"/>
        </w:rPr>
        <w:t>de</w:t>
      </w:r>
      <w:proofErr w:type="gramEnd"/>
      <w:r w:rsidRPr="00BF695E">
        <w:rPr>
          <w:rFonts w:cs="Arial"/>
          <w:lang w:bidi="ar-DZ"/>
        </w:rPr>
        <w:t xml:space="preserve"> la </w:t>
      </w:r>
      <w:proofErr w:type="spellStart"/>
      <w:r w:rsidRPr="00BF695E">
        <w:rPr>
          <w:rFonts w:cs="Arial"/>
          <w:lang w:bidi="ar-DZ"/>
        </w:rPr>
        <w:t>polymérisation</w:t>
      </w:r>
      <w:proofErr w:type="spellEnd"/>
      <w:r w:rsidRPr="00BF695E">
        <w:rPr>
          <w:rFonts w:cs="Arial"/>
          <w:lang w:bidi="ar-DZ"/>
        </w:rPr>
        <w:t xml:space="preserve"> </w:t>
      </w:r>
      <w:proofErr w:type="spellStart"/>
      <w:r w:rsidRPr="00BF695E">
        <w:rPr>
          <w:rFonts w:cs="Arial"/>
          <w:lang w:bidi="ar-DZ"/>
        </w:rPr>
        <w:t>reste</w:t>
      </w:r>
      <w:proofErr w:type="spellEnd"/>
      <w:r w:rsidRPr="00BF695E">
        <w:rPr>
          <w:rFonts w:cs="Arial"/>
          <w:lang w:bidi="ar-DZ"/>
        </w:rPr>
        <w:t xml:space="preserve"> les </w:t>
      </w:r>
      <w:proofErr w:type="spellStart"/>
      <w:r w:rsidRPr="00BF695E">
        <w:rPr>
          <w:rFonts w:cs="Arial"/>
          <w:lang w:bidi="ar-DZ"/>
        </w:rPr>
        <w:t>particules</w:t>
      </w:r>
      <w:proofErr w:type="spellEnd"/>
      <w:r w:rsidRPr="00BF695E">
        <w:rPr>
          <w:rFonts w:cs="Arial"/>
          <w:lang w:bidi="ar-DZ"/>
        </w:rPr>
        <w:t xml:space="preserve">, </w:t>
      </w:r>
      <w:proofErr w:type="spellStart"/>
      <w:r w:rsidRPr="00BF695E">
        <w:rPr>
          <w:rFonts w:cs="Arial"/>
          <w:lang w:bidi="ar-DZ"/>
        </w:rPr>
        <w:t>comme</w:t>
      </w:r>
      <w:proofErr w:type="spellEnd"/>
      <w:r w:rsidRPr="00BF695E">
        <w:rPr>
          <w:rFonts w:cs="Arial"/>
          <w:lang w:bidi="ar-DZ"/>
        </w:rPr>
        <w:t xml:space="preserve"> pour les </w:t>
      </w:r>
      <w:proofErr w:type="spellStart"/>
      <w:r w:rsidRPr="00BF695E">
        <w:rPr>
          <w:rFonts w:cs="Arial"/>
          <w:lang w:bidi="ar-DZ"/>
        </w:rPr>
        <w:t>systèmes</w:t>
      </w:r>
      <w:proofErr w:type="spellEnd"/>
      <w:r w:rsidRPr="00BF695E">
        <w:rPr>
          <w:rFonts w:cs="Arial"/>
          <w:lang w:bidi="ar-DZ"/>
        </w:rPr>
        <w:t xml:space="preserve"> à forte </w:t>
      </w:r>
      <w:proofErr w:type="spellStart"/>
      <w:r w:rsidRPr="00BF695E">
        <w:rPr>
          <w:rFonts w:cs="Arial"/>
          <w:lang w:bidi="ar-DZ"/>
        </w:rPr>
        <w:t>hydrophobie</w:t>
      </w:r>
      <w:proofErr w:type="spellEnd"/>
      <w:r w:rsidRPr="00BF695E">
        <w:rPr>
          <w:rFonts w:cs="Arial"/>
          <w:lang w:bidi="ar-DZ"/>
        </w:rPr>
        <w:t>, la</w:t>
      </w:r>
      <w:r w:rsidRPr="00BF695E">
        <w:rPr>
          <w:rFonts w:cs="Arial"/>
          <w:rtl/>
          <w:lang w:bidi="ar-DZ"/>
        </w:rPr>
        <w:t xml:space="preserve"> </w:t>
      </w:r>
    </w:p>
    <w:p w:rsidR="00BF695E" w:rsidRPr="00BF695E" w:rsidRDefault="00BF695E" w:rsidP="00BF695E">
      <w:pPr>
        <w:jc w:val="right"/>
        <w:rPr>
          <w:rFonts w:cs="Arial"/>
          <w:lang w:bidi="ar-DZ"/>
        </w:rPr>
      </w:pPr>
      <w:proofErr w:type="spellStart"/>
      <w:proofErr w:type="gramStart"/>
      <w:r w:rsidRPr="00BF695E">
        <w:rPr>
          <w:rFonts w:cs="Arial"/>
          <w:lang w:bidi="ar-DZ"/>
        </w:rPr>
        <w:t>polymérisation</w:t>
      </w:r>
      <w:proofErr w:type="spellEnd"/>
      <w:proofErr w:type="gramEnd"/>
      <w:r w:rsidRPr="00BF695E">
        <w:rPr>
          <w:rFonts w:cs="Arial"/>
          <w:lang w:bidi="ar-DZ"/>
        </w:rPr>
        <w:t xml:space="preserve"> en phase </w:t>
      </w:r>
      <w:proofErr w:type="spellStart"/>
      <w:r w:rsidRPr="00BF695E">
        <w:rPr>
          <w:rFonts w:cs="Arial"/>
          <w:lang w:bidi="ar-DZ"/>
        </w:rPr>
        <w:t>aqueuse</w:t>
      </w:r>
      <w:proofErr w:type="spellEnd"/>
      <w:r w:rsidRPr="00BF695E">
        <w:rPr>
          <w:rFonts w:cs="Arial"/>
          <w:lang w:bidi="ar-DZ"/>
        </w:rPr>
        <w:t xml:space="preserve"> a lieu tout au long de la </w:t>
      </w:r>
      <w:proofErr w:type="spellStart"/>
      <w:r w:rsidRPr="00BF695E">
        <w:rPr>
          <w:rFonts w:cs="Arial"/>
          <w:lang w:bidi="ar-DZ"/>
        </w:rPr>
        <w:t>réaction</w:t>
      </w:r>
      <w:proofErr w:type="spellEnd"/>
      <w:r w:rsidRPr="00BF695E">
        <w:rPr>
          <w:rFonts w:cs="Arial"/>
          <w:lang w:bidi="ar-DZ"/>
        </w:rPr>
        <w:t xml:space="preserve"> et </w:t>
      </w:r>
      <w:proofErr w:type="spellStart"/>
      <w:r w:rsidRPr="00BF695E">
        <w:rPr>
          <w:rFonts w:cs="Arial"/>
          <w:lang w:bidi="ar-DZ"/>
        </w:rPr>
        <w:t>peut</w:t>
      </w:r>
      <w:proofErr w:type="spellEnd"/>
      <w:r w:rsidRPr="00BF695E">
        <w:rPr>
          <w:rFonts w:cs="Arial"/>
          <w:lang w:bidi="ar-DZ"/>
        </w:rPr>
        <w:t xml:space="preserve"> </w:t>
      </w:r>
      <w:proofErr w:type="spellStart"/>
      <w:r w:rsidRPr="00BF695E">
        <w:rPr>
          <w:rFonts w:cs="Arial"/>
          <w:lang w:bidi="ar-DZ"/>
        </w:rPr>
        <w:t>etre</w:t>
      </w:r>
      <w:proofErr w:type="spellEnd"/>
      <w:r w:rsidRPr="00BF695E">
        <w:rPr>
          <w:rFonts w:cs="Arial"/>
          <w:lang w:bidi="ar-DZ"/>
        </w:rPr>
        <w:t xml:space="preserve"> </w:t>
      </w:r>
      <w:proofErr w:type="spellStart"/>
      <w:r w:rsidRPr="00BF695E">
        <w:rPr>
          <w:rFonts w:cs="Arial"/>
          <w:lang w:bidi="ar-DZ"/>
        </w:rPr>
        <w:t>importante</w:t>
      </w:r>
      <w:proofErr w:type="spellEnd"/>
      <w:r w:rsidRPr="00BF695E">
        <w:rPr>
          <w:rFonts w:cs="Arial"/>
          <w:rtl/>
          <w:lang w:bidi="ar-DZ"/>
        </w:rPr>
        <w:t xml:space="preserve"> </w:t>
      </w:r>
    </w:p>
    <w:p w:rsidR="00BF695E" w:rsidRPr="00BF695E" w:rsidRDefault="00BF695E" w:rsidP="00BF695E">
      <w:pPr>
        <w:jc w:val="right"/>
        <w:rPr>
          <w:rFonts w:cs="Arial"/>
          <w:lang w:bidi="ar-DZ"/>
        </w:rPr>
      </w:pPr>
      <w:proofErr w:type="gramStart"/>
      <w:r w:rsidRPr="00BF695E">
        <w:rPr>
          <w:rFonts w:cs="Arial"/>
          <w:lang w:bidi="ar-DZ"/>
        </w:rPr>
        <w:t>en</w:t>
      </w:r>
      <w:proofErr w:type="gramEnd"/>
      <w:r w:rsidRPr="00BF695E">
        <w:rPr>
          <w:rFonts w:cs="Arial"/>
          <w:lang w:bidi="ar-DZ"/>
        </w:rPr>
        <w:t xml:space="preserve"> début de </w:t>
      </w:r>
      <w:proofErr w:type="spellStart"/>
      <w:r w:rsidRPr="00BF695E">
        <w:rPr>
          <w:rFonts w:cs="Arial"/>
          <w:lang w:bidi="ar-DZ"/>
        </w:rPr>
        <w:t>réaction</w:t>
      </w:r>
      <w:proofErr w:type="spellEnd"/>
      <w:r w:rsidRPr="00BF695E">
        <w:rPr>
          <w:rFonts w:cs="Arial"/>
          <w:lang w:bidi="ar-DZ"/>
        </w:rPr>
        <w:t xml:space="preserve"> en </w:t>
      </w:r>
      <w:proofErr w:type="spellStart"/>
      <w:r w:rsidRPr="00BF695E">
        <w:rPr>
          <w:rFonts w:cs="Arial"/>
          <w:lang w:bidi="ar-DZ"/>
        </w:rPr>
        <w:t>particulier</w:t>
      </w:r>
      <w:proofErr w:type="spellEnd"/>
      <w:r w:rsidRPr="00BF695E">
        <w:rPr>
          <w:rFonts w:cs="Arial"/>
          <w:lang w:bidi="ar-DZ"/>
        </w:rPr>
        <w:t xml:space="preserve"> pour les </w:t>
      </w:r>
      <w:proofErr w:type="spellStart"/>
      <w:r w:rsidRPr="00BF695E">
        <w:rPr>
          <w:rFonts w:cs="Arial"/>
          <w:lang w:bidi="ar-DZ"/>
        </w:rPr>
        <w:t>émulsions</w:t>
      </w:r>
      <w:proofErr w:type="spellEnd"/>
      <w:r w:rsidRPr="00BF695E">
        <w:rPr>
          <w:rFonts w:cs="Arial"/>
          <w:lang w:bidi="ar-DZ"/>
        </w:rPr>
        <w:t xml:space="preserve"> riches en AE et </w:t>
      </w:r>
      <w:proofErr w:type="spellStart"/>
      <w:r w:rsidRPr="00BF695E">
        <w:rPr>
          <w:rFonts w:cs="Arial"/>
          <w:lang w:bidi="ar-DZ"/>
        </w:rPr>
        <w:t>diluées</w:t>
      </w:r>
      <w:r w:rsidRPr="00BF695E">
        <w:rPr>
          <w:rFonts w:cs="Arial"/>
          <w:rtl/>
          <w:lang w:bidi="ar-DZ"/>
        </w:rPr>
        <w:t>.</w:t>
      </w:r>
      <w:proofErr w:type="spellEnd"/>
      <w:r w:rsidRPr="00BF695E">
        <w:rPr>
          <w:rFonts w:cs="Arial"/>
          <w:rtl/>
          <w:lang w:bidi="ar-DZ"/>
        </w:rPr>
        <w:t xml:space="preserve"> </w:t>
      </w:r>
    </w:p>
    <w:p w:rsidR="001F4E50" w:rsidRPr="001335F2" w:rsidRDefault="00BF695E" w:rsidP="00BF695E">
      <w:pPr>
        <w:jc w:val="right"/>
        <w:rPr>
          <w:rFonts w:hint="cs"/>
          <w:rtl/>
          <w:lang w:val="fr-FR" w:bidi="ar-DZ"/>
        </w:rPr>
      </w:pPr>
      <w:r w:rsidRPr="00BF695E">
        <w:rPr>
          <w:rFonts w:cs="Arial"/>
          <w:rtl/>
          <w:lang w:bidi="ar-DZ"/>
        </w:rPr>
        <w:t xml:space="preserve">  </w:t>
      </w:r>
      <w:r w:rsidR="001335F2">
        <w:rPr>
          <w:rFonts w:cs="Arial"/>
          <w:rtl/>
          <w:lang w:bidi="ar-DZ"/>
        </w:rPr>
        <w:t xml:space="preserve"> </w:t>
      </w:r>
    </w:p>
    <w:sectPr w:rsidR="001F4E50" w:rsidRPr="001335F2" w:rsidSect="002D010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912B2" w:rsidRDefault="00C912B2" w:rsidP="00BA12C2">
      <w:pPr>
        <w:spacing w:after="0" w:line="240" w:lineRule="auto"/>
      </w:pPr>
      <w:r>
        <w:separator/>
      </w:r>
    </w:p>
  </w:endnote>
  <w:endnote w:type="continuationSeparator" w:id="0">
    <w:p w:rsidR="00C912B2" w:rsidRDefault="00C912B2" w:rsidP="00BA12C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912B2" w:rsidRDefault="00C912B2" w:rsidP="00BA12C2">
      <w:pPr>
        <w:spacing w:after="0" w:line="240" w:lineRule="auto"/>
      </w:pPr>
      <w:r>
        <w:separator/>
      </w:r>
    </w:p>
  </w:footnote>
  <w:footnote w:type="continuationSeparator" w:id="0">
    <w:p w:rsidR="00C912B2" w:rsidRDefault="00C912B2" w:rsidP="00BA12C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A12C2"/>
    <w:rsid w:val="00036593"/>
    <w:rsid w:val="001335F2"/>
    <w:rsid w:val="001F4E50"/>
    <w:rsid w:val="002D0105"/>
    <w:rsid w:val="006F47E9"/>
    <w:rsid w:val="00BA12C2"/>
    <w:rsid w:val="00BF695E"/>
    <w:rsid w:val="00C912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4E50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BA12C2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BA12C2"/>
  </w:style>
  <w:style w:type="paragraph" w:styleId="Pieddepage">
    <w:name w:val="footer"/>
    <w:basedOn w:val="Normal"/>
    <w:link w:val="PieddepageCar"/>
    <w:uiPriority w:val="99"/>
    <w:semiHidden/>
    <w:unhideWhenUsed/>
    <w:rsid w:val="00BA12C2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BA12C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205</Words>
  <Characters>1172</Characters>
  <Application>Microsoft Office Word</Application>
  <DocSecurity>0</DocSecurity>
  <Lines>9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dalila</dc:creator>
  <cp:lastModifiedBy>dalila</cp:lastModifiedBy>
  <cp:revision>2</cp:revision>
  <dcterms:created xsi:type="dcterms:W3CDTF">2016-04-21T09:39:00Z</dcterms:created>
  <dcterms:modified xsi:type="dcterms:W3CDTF">2016-04-21T09:39:00Z</dcterms:modified>
</cp:coreProperties>
</file>