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3D6734" w:rsidRDefault="003D6734" w:rsidP="00A919F0">
      <w:pPr>
        <w:spacing w:after="0" w:line="240" w:lineRule="auto"/>
        <w:jc w:val="both"/>
        <w:rPr>
          <w:rFonts w:asciiTheme="majorBidi" w:hAnsiTheme="majorBidi" w:cstheme="majorBidi"/>
          <w:b/>
          <w:bCs/>
          <w:sz w:val="24"/>
          <w:szCs w:val="24"/>
          <w:lang w:val="fr-FR"/>
        </w:rPr>
      </w:pPr>
    </w:p>
    <w:p w:rsidR="00A919F0" w:rsidRPr="00E5577A" w:rsidRDefault="00A919F0" w:rsidP="00A919F0">
      <w:pPr>
        <w:spacing w:after="0" w:line="240" w:lineRule="auto"/>
        <w:jc w:val="both"/>
        <w:rPr>
          <w:rFonts w:asciiTheme="majorBidi" w:hAnsiTheme="majorBidi" w:cstheme="majorBidi"/>
          <w:b/>
          <w:bCs/>
          <w:sz w:val="24"/>
          <w:szCs w:val="24"/>
          <w:lang w:val="fr-FR"/>
        </w:rPr>
      </w:pPr>
      <w:r w:rsidRPr="00E5577A">
        <w:rPr>
          <w:rFonts w:asciiTheme="majorBidi" w:hAnsiTheme="majorBidi" w:cstheme="majorBidi"/>
          <w:b/>
          <w:bCs/>
          <w:sz w:val="24"/>
          <w:szCs w:val="24"/>
          <w:lang w:val="fr-FR"/>
        </w:rPr>
        <w:t>Résumé</w:t>
      </w:r>
    </w:p>
    <w:p w:rsidR="00A919F0" w:rsidRPr="00D9195D" w:rsidRDefault="00A919F0" w:rsidP="00A919F0">
      <w:pPr>
        <w:spacing w:before="120" w:after="0" w:line="240" w:lineRule="auto"/>
        <w:jc w:val="both"/>
        <w:rPr>
          <w:rFonts w:asciiTheme="majorBidi" w:hAnsiTheme="majorBidi" w:cstheme="majorBidi"/>
          <w:sz w:val="24"/>
          <w:szCs w:val="24"/>
        </w:rPr>
      </w:pPr>
      <w:r w:rsidRPr="0072633D">
        <w:rPr>
          <w:rFonts w:asciiTheme="majorBidi" w:hAnsiTheme="majorBidi" w:cstheme="majorBidi"/>
          <w:sz w:val="24"/>
          <w:szCs w:val="24"/>
        </w:rPr>
        <w:t>Dans ce travail, nous nous sommes intéressées à l’étude d’un procédé de séchage solaire, appliqué à une plante aromatique et médicinale; (Laurier noble),  et ce, en</w:t>
      </w:r>
      <w:r w:rsidRPr="00D9195D">
        <w:rPr>
          <w:rFonts w:asciiTheme="majorBidi" w:hAnsiTheme="majorBidi" w:cstheme="majorBidi"/>
          <w:sz w:val="24"/>
          <w:szCs w:val="24"/>
        </w:rPr>
        <w:t xml:space="preserve"> utilisant un séchoir solaire indirect. Une détermination expérimentale des isothermes de sorption a été nécessaire afin de  trouver la teneur en eau optimale qu’il faut atteindre lors du séchage pour approcher un état d’équilibre stable et donc garantir une meilleure conservation. La méthode des solutions en sels saturés a été utilisée. Les courbes de sorption ainsi obtenues sont approchées par des modèles empiriques et semi-empiriques. D’autre part, les résultats expérimentaux ont été exploités pour déterminer les chaleurs isostériques de sorption de ce produit. Une deuxième  étude expérimentale a été consacrée à la détermination des cinétiques de séchage dans des conditions contrôlables. Les courbes de perte de masse et l’influence de la température et de la vitesse de l’air asséchant sont étudiées dans le but de déterminer la courbe caractéristique de séchage (CCS). Enfin, une  caractérisation du  produit séché obtenu  a été réalisée en le comparent avec le produit frais pour les différentes conditions de séchage. Cette caractérisation a été orientée vers l’évaluation  du  rendement et de la composition  des huiles essentielles issus des produits frais et sec ainsi que sur la sauvegarde de  la couleur de la plante après le séchage.</w:t>
      </w:r>
    </w:p>
    <w:sectPr w:rsidR="00A919F0" w:rsidRPr="00D9195D" w:rsidSect="00AC4F60">
      <w:pgSz w:w="12240" w:h="15840"/>
      <w:pgMar w:top="1135" w:right="1440" w:bottom="851"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compat/>
  <w:rsids>
    <w:rsidRoot w:val="00224459"/>
    <w:rsid w:val="00036B4E"/>
    <w:rsid w:val="00053EE2"/>
    <w:rsid w:val="000663AE"/>
    <w:rsid w:val="000D7C98"/>
    <w:rsid w:val="000E10EB"/>
    <w:rsid w:val="00130319"/>
    <w:rsid w:val="00135E8D"/>
    <w:rsid w:val="0014544B"/>
    <w:rsid w:val="00191121"/>
    <w:rsid w:val="001A2C87"/>
    <w:rsid w:val="001D4F14"/>
    <w:rsid w:val="001D690D"/>
    <w:rsid w:val="001F2FD1"/>
    <w:rsid w:val="00224459"/>
    <w:rsid w:val="002432A4"/>
    <w:rsid w:val="00271D4F"/>
    <w:rsid w:val="00280C94"/>
    <w:rsid w:val="002B7E81"/>
    <w:rsid w:val="00337BBC"/>
    <w:rsid w:val="00390CA5"/>
    <w:rsid w:val="003C797C"/>
    <w:rsid w:val="003D6734"/>
    <w:rsid w:val="004A1E66"/>
    <w:rsid w:val="004C67E3"/>
    <w:rsid w:val="005778B2"/>
    <w:rsid w:val="005807F4"/>
    <w:rsid w:val="006061E5"/>
    <w:rsid w:val="006D0B02"/>
    <w:rsid w:val="006F6510"/>
    <w:rsid w:val="00702F8F"/>
    <w:rsid w:val="00707FD3"/>
    <w:rsid w:val="00710126"/>
    <w:rsid w:val="00710E5B"/>
    <w:rsid w:val="0072633D"/>
    <w:rsid w:val="00762662"/>
    <w:rsid w:val="0081109E"/>
    <w:rsid w:val="00877926"/>
    <w:rsid w:val="008A2FB9"/>
    <w:rsid w:val="0095323E"/>
    <w:rsid w:val="009D589E"/>
    <w:rsid w:val="00A1105E"/>
    <w:rsid w:val="00A919F0"/>
    <w:rsid w:val="00AC202A"/>
    <w:rsid w:val="00AC4F60"/>
    <w:rsid w:val="00AC7499"/>
    <w:rsid w:val="00AF4ECA"/>
    <w:rsid w:val="00B44C1F"/>
    <w:rsid w:val="00B86A38"/>
    <w:rsid w:val="00B938BC"/>
    <w:rsid w:val="00BB199F"/>
    <w:rsid w:val="00C11D93"/>
    <w:rsid w:val="00C33498"/>
    <w:rsid w:val="00CC5890"/>
    <w:rsid w:val="00CE7EC0"/>
    <w:rsid w:val="00D856B3"/>
    <w:rsid w:val="00D9195D"/>
    <w:rsid w:val="00E1736A"/>
    <w:rsid w:val="00E5577A"/>
    <w:rsid w:val="00E57CC2"/>
    <w:rsid w:val="00E62B40"/>
    <w:rsid w:val="00E86C5F"/>
    <w:rsid w:val="00E87E54"/>
    <w:rsid w:val="00E92481"/>
    <w:rsid w:val="00F11395"/>
    <w:rsid w:val="00F3767E"/>
    <w:rsid w:val="00FF09D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19F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1</Pages>
  <Words>214</Words>
  <Characters>1223</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traitement</cp:lastModifiedBy>
  <cp:revision>42</cp:revision>
  <dcterms:created xsi:type="dcterms:W3CDTF">2016-03-22T12:47:00Z</dcterms:created>
  <dcterms:modified xsi:type="dcterms:W3CDTF">2017-02-19T09:52:00Z</dcterms:modified>
</cp:coreProperties>
</file>