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0137" w:rsidRPr="00DB0137" w:rsidRDefault="00DB0137" w:rsidP="00DB0137">
      <w:pPr>
        <w:bidi w:val="0"/>
        <w:rPr>
          <w:lang w:val="fr-FR" w:bidi="ar-DZ"/>
        </w:rPr>
      </w:pPr>
      <w:r w:rsidRPr="00DB0137">
        <w:rPr>
          <w:lang w:val="fr-FR" w:bidi="ar-DZ"/>
        </w:rPr>
        <w:t xml:space="preserve">L'analyse  de  l'Accident Majeur qui  longe  les chaînons  Antar/Amrag,  montre  un  accident continue  en  forme  de  relais et en échelons, prenant  en écharpe les  monticules situés sur les flancs  NW et Ouest du Dj Antar. </w:t>
      </w:r>
    </w:p>
    <w:p w:rsidR="00DB0137" w:rsidRPr="00DB0137" w:rsidRDefault="00DB0137" w:rsidP="00DB0137">
      <w:pPr>
        <w:bidi w:val="0"/>
        <w:rPr>
          <w:lang w:val="fr-FR" w:bidi="ar-DZ"/>
        </w:rPr>
      </w:pPr>
      <w:r w:rsidRPr="00DB0137">
        <w:rPr>
          <w:lang w:val="fr-FR" w:bidi="ar-DZ"/>
        </w:rPr>
        <w:t xml:space="preserve">Cet accident se caractérise par une direction généralement NE-SW dans les chaînons qui longent le Dj Antar que ce soit vers le Nord ou vers le Sud. Cette direction évolue progressivement dans le sens antihoraire du Sud vers le Nord dans le Dj Antar, montrant ainsi une géométrie arquée qui épouse celle du relief avec un regard relativement fort vers le SE au Sud et vers l'Est au Nord. </w:t>
      </w:r>
    </w:p>
    <w:p w:rsidR="00DB0137" w:rsidRPr="00DB0137" w:rsidRDefault="00DB0137" w:rsidP="00DB0137">
      <w:pPr>
        <w:bidi w:val="0"/>
        <w:rPr>
          <w:lang w:val="fr-FR" w:bidi="ar-DZ"/>
        </w:rPr>
      </w:pPr>
      <w:r w:rsidRPr="00DB0137">
        <w:rPr>
          <w:lang w:val="fr-FR" w:bidi="ar-DZ"/>
        </w:rPr>
        <w:t xml:space="preserve">Sa cinématique est uniforme le long du tracé et correspond à un accident décro-chevauchant dextre, par lequel le Dj Antar chevauche le domaine mesetien. Cet  accident ne  pourrait donc correspondre qu'à l'Accident Nord Atlasique, tandis que l'Accident qui passe par l'axe Souiga/Melah correspondrait à l'Accident Intermédiaire Atlasique. </w:t>
      </w:r>
    </w:p>
    <w:p w:rsidR="00DB0137" w:rsidRPr="00DB0137" w:rsidRDefault="00DB0137" w:rsidP="00DB0137">
      <w:pPr>
        <w:bidi w:val="0"/>
        <w:rPr>
          <w:lang w:val="fr-FR" w:bidi="ar-DZ"/>
        </w:rPr>
      </w:pPr>
      <w:r w:rsidRPr="00DB0137">
        <w:rPr>
          <w:lang w:val="fr-FR" w:bidi="ar-DZ"/>
        </w:rPr>
        <w:t>Quant à la géométrie arquée du Dj Antar, elle a été  acquise au cours de la phase Mio-Pliocène. Cette dernière se manifeste par une compression NW-SE à NNW-SSE qui réactive l'Accident Nord Atlasique en faille inverse et qui accentue le plissement et le chevauchement du Dj Antar sur le domaine mesetien.</w:t>
      </w:r>
    </w:p>
    <w:p w:rsidR="00934DD9" w:rsidRPr="00DB0137" w:rsidRDefault="00DB0137" w:rsidP="00DB0137">
      <w:pPr>
        <w:bidi w:val="0"/>
        <w:rPr>
          <w:rFonts w:hint="cs"/>
          <w:lang w:val="fr-FR" w:bidi="ar-DZ"/>
        </w:rPr>
      </w:pPr>
      <w:r w:rsidRPr="00DB0137">
        <w:rPr>
          <w:lang w:val="fr-FR" w:bidi="ar-DZ"/>
        </w:rPr>
        <w:t>D'autre part, elle engendre deux transversales majeures conjuguées ; celle de Mecheria à l'Est et celle de Garet El Itima au SW qui recoupent l'Accident Nord Atlasique et encadrent la structure du  Dj Antar, où l'ensemble qui était au cours de la phase atlasique Orienté NE-SW acquiert une géométrie arquée à direction multiple, par torsion.</w:t>
      </w:r>
    </w:p>
    <w:sectPr w:rsidR="00934DD9" w:rsidRPr="00DB0137"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B0137"/>
    <w:rsid w:val="006D5754"/>
    <w:rsid w:val="00934DD9"/>
    <w:rsid w:val="00DB013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DD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238</Words>
  <Characters>1362</Characters>
  <Application>Microsoft Office Word</Application>
  <DocSecurity>0</DocSecurity>
  <Lines>11</Lines>
  <Paragraphs>3</Paragraphs>
  <ScaleCrop>false</ScaleCrop>
  <Company/>
  <LinksUpToDate>false</LinksUpToDate>
  <CharactersWithSpaces>1597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2014-12-20T10:42:00Z</dcterms:created>
  <dcterms:modified xsi:type="dcterms:W3CDTF">2014-12-20T10:43:00Z</dcterms:modified>
</cp:coreProperties>
</file>