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7B3E" w:rsidRDefault="004E696C">
      <w:pPr>
        <w:spacing w:before="36"/>
        <w:ind w:left="11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z w:val="28"/>
        </w:rPr>
        <w:t>RESUME</w:t>
      </w:r>
    </w:p>
    <w:p w:rsidR="00B17B3E" w:rsidRDefault="004E696C">
      <w:pPr>
        <w:pStyle w:val="Corpsdetexte"/>
        <w:spacing w:before="197"/>
        <w:ind w:right="112"/>
        <w:jc w:val="both"/>
      </w:pPr>
      <w:r>
        <w:rPr>
          <w:rFonts w:cs="Times New Roman"/>
          <w:i/>
        </w:rPr>
        <w:t>Introduction</w:t>
      </w:r>
      <w:r>
        <w:t xml:space="preserve">. La nicotine, </w:t>
      </w:r>
      <w:proofErr w:type="spellStart"/>
      <w:r>
        <w:t>l’alcaloïde</w:t>
      </w:r>
      <w:proofErr w:type="spellEnd"/>
      <w:r>
        <w:t xml:space="preserve"> </w:t>
      </w:r>
      <w:proofErr w:type="spellStart"/>
      <w:r>
        <w:t>majeur</w:t>
      </w:r>
      <w:proofErr w:type="spellEnd"/>
      <w:r>
        <w:t xml:space="preserve"> du </w:t>
      </w:r>
      <w:proofErr w:type="spellStart"/>
      <w:r>
        <w:t>tabac</w:t>
      </w:r>
      <w:proofErr w:type="spellEnd"/>
      <w:r>
        <w:t xml:space="preserve"> </w:t>
      </w:r>
      <w:proofErr w:type="spellStart"/>
      <w:proofErr w:type="gramStart"/>
      <w:r>
        <w:t>est</w:t>
      </w:r>
      <w:proofErr w:type="spellEnd"/>
      <w:proofErr w:type="gramEnd"/>
      <w:r>
        <w:t xml:space="preserve"> un </w:t>
      </w:r>
      <w:proofErr w:type="spellStart"/>
      <w:r>
        <w:t>facteur</w:t>
      </w:r>
      <w:proofErr w:type="spellEnd"/>
      <w:r>
        <w:t xml:space="preserve"> de </w:t>
      </w:r>
      <w:proofErr w:type="spellStart"/>
      <w:r>
        <w:t>risque</w:t>
      </w:r>
      <w:proofErr w:type="spellEnd"/>
      <w:r>
        <w:rPr>
          <w:spacing w:val="36"/>
        </w:rPr>
        <w:t xml:space="preserve"> </w:t>
      </w:r>
      <w:proofErr w:type="spellStart"/>
      <w:r>
        <w:t>d’atteinte</w:t>
      </w:r>
      <w:proofErr w:type="spellEnd"/>
      <w:r>
        <w:t xml:space="preserve"> de cancers et de maladies </w:t>
      </w:r>
      <w:proofErr w:type="spellStart"/>
      <w:r>
        <w:t>cardiovasculaires</w:t>
      </w:r>
      <w:proofErr w:type="spellEnd"/>
      <w:r>
        <w:t xml:space="preserve">. La </w:t>
      </w:r>
      <w:proofErr w:type="spellStart"/>
      <w:r>
        <w:t>cardiotoxicité</w:t>
      </w:r>
      <w:proofErr w:type="spellEnd"/>
      <w:r>
        <w:t xml:space="preserve"> de la nicotine </w:t>
      </w:r>
      <w:proofErr w:type="spellStart"/>
      <w:proofErr w:type="gramStart"/>
      <w:r>
        <w:t>est</w:t>
      </w:r>
      <w:proofErr w:type="spellEnd"/>
      <w:proofErr w:type="gramEnd"/>
      <w:r>
        <w:t xml:space="preserve"> due</w:t>
      </w:r>
      <w:r>
        <w:rPr>
          <w:spacing w:val="50"/>
        </w:rPr>
        <w:t xml:space="preserve"> </w:t>
      </w:r>
      <w:r>
        <w:t xml:space="preserve">à </w:t>
      </w:r>
      <w:proofErr w:type="spellStart"/>
      <w:r>
        <w:t>l’apoptose</w:t>
      </w:r>
      <w:proofErr w:type="spellEnd"/>
      <w:r>
        <w:rPr>
          <w:spacing w:val="45"/>
        </w:rPr>
        <w:t xml:space="preserve"> </w:t>
      </w:r>
      <w:r>
        <w:t>et/</w:t>
      </w:r>
      <w:proofErr w:type="spellStart"/>
      <w:r>
        <w:t>ou</w:t>
      </w:r>
      <w:proofErr w:type="spellEnd"/>
      <w:r>
        <w:rPr>
          <w:spacing w:val="45"/>
        </w:rPr>
        <w:t xml:space="preserve"> </w:t>
      </w:r>
      <w:r>
        <w:t>le</w:t>
      </w:r>
      <w:r>
        <w:rPr>
          <w:spacing w:val="45"/>
        </w:rPr>
        <w:t xml:space="preserve"> </w:t>
      </w:r>
      <w:r>
        <w:t>stress</w:t>
      </w:r>
      <w:r>
        <w:rPr>
          <w:spacing w:val="45"/>
        </w:rPr>
        <w:t xml:space="preserve"> </w:t>
      </w:r>
      <w:proofErr w:type="spellStart"/>
      <w:r>
        <w:t>oxydant</w:t>
      </w:r>
      <w:proofErr w:type="spellEnd"/>
      <w:r>
        <w:t>.</w:t>
      </w:r>
      <w:r>
        <w:rPr>
          <w:spacing w:val="45"/>
        </w:rPr>
        <w:t xml:space="preserve"> </w:t>
      </w:r>
      <w:r>
        <w:t>Le</w:t>
      </w:r>
      <w:r>
        <w:rPr>
          <w:spacing w:val="45"/>
        </w:rPr>
        <w:t xml:space="preserve"> </w:t>
      </w:r>
      <w:proofErr w:type="spellStart"/>
      <w:r>
        <w:t>thé</w:t>
      </w:r>
      <w:proofErr w:type="spellEnd"/>
      <w:r>
        <w:rPr>
          <w:spacing w:val="45"/>
        </w:rPr>
        <w:t xml:space="preserve"> </w:t>
      </w:r>
      <w:proofErr w:type="spellStart"/>
      <w:r>
        <w:t>vert</w:t>
      </w:r>
      <w:proofErr w:type="spellEnd"/>
      <w:r>
        <w:rPr>
          <w:spacing w:val="45"/>
        </w:rPr>
        <w:t xml:space="preserve"> </w:t>
      </w:r>
      <w:proofErr w:type="spellStart"/>
      <w:r>
        <w:t>boisson</w:t>
      </w:r>
      <w:proofErr w:type="spellEnd"/>
      <w:r>
        <w:rPr>
          <w:spacing w:val="45"/>
        </w:rPr>
        <w:t xml:space="preserve"> </w:t>
      </w:r>
      <w:r>
        <w:t>riche</w:t>
      </w:r>
      <w:r>
        <w:rPr>
          <w:spacing w:val="45"/>
        </w:rPr>
        <w:t xml:space="preserve"> </w:t>
      </w:r>
      <w:r>
        <w:t>en</w:t>
      </w:r>
      <w:r>
        <w:rPr>
          <w:spacing w:val="45"/>
        </w:rPr>
        <w:t xml:space="preserve"> </w:t>
      </w:r>
      <w:proofErr w:type="spellStart"/>
      <w:r>
        <w:t>polyphénols</w:t>
      </w:r>
      <w:proofErr w:type="spellEnd"/>
      <w:r>
        <w:rPr>
          <w:spacing w:val="45"/>
        </w:rPr>
        <w:t xml:space="preserve"> </w:t>
      </w:r>
      <w:proofErr w:type="spellStart"/>
      <w:r>
        <w:t>antioxydants</w:t>
      </w:r>
      <w:proofErr w:type="spellEnd"/>
      <w:r>
        <w:rPr>
          <w:spacing w:val="-1"/>
        </w:rPr>
        <w:t xml:space="preserve"> </w:t>
      </w:r>
      <w:proofErr w:type="spellStart"/>
      <w:r>
        <w:t>permet</w:t>
      </w:r>
      <w:proofErr w:type="spellEnd"/>
      <w:r>
        <w:rPr>
          <w:spacing w:val="13"/>
        </w:rPr>
        <w:t xml:space="preserve"> </w:t>
      </w:r>
      <w:r>
        <w:t>de</w:t>
      </w:r>
      <w:r>
        <w:rPr>
          <w:spacing w:val="26"/>
        </w:rPr>
        <w:t xml:space="preserve"> </w:t>
      </w:r>
      <w:proofErr w:type="spellStart"/>
      <w:r>
        <w:t>maintenir</w:t>
      </w:r>
      <w:proofErr w:type="spellEnd"/>
      <w:r>
        <w:rPr>
          <w:spacing w:val="26"/>
        </w:rPr>
        <w:t xml:space="preserve"> </w:t>
      </w:r>
      <w:r>
        <w:t>la</w:t>
      </w:r>
      <w:r>
        <w:rPr>
          <w:spacing w:val="13"/>
        </w:rPr>
        <w:t xml:space="preserve"> </w:t>
      </w:r>
      <w:proofErr w:type="spellStart"/>
      <w:r>
        <w:t>fonction</w:t>
      </w:r>
      <w:proofErr w:type="spellEnd"/>
      <w:r>
        <w:rPr>
          <w:spacing w:val="13"/>
        </w:rPr>
        <w:t xml:space="preserve"> </w:t>
      </w:r>
      <w:proofErr w:type="spellStart"/>
      <w:r>
        <w:t>vasculaire</w:t>
      </w:r>
      <w:proofErr w:type="spellEnd"/>
      <w:r>
        <w:rPr>
          <w:spacing w:val="13"/>
        </w:rPr>
        <w:t xml:space="preserve"> </w:t>
      </w:r>
      <w:proofErr w:type="spellStart"/>
      <w:r>
        <w:t>par</w:t>
      </w:r>
      <w:proofErr w:type="spellEnd"/>
      <w:r>
        <w:rPr>
          <w:spacing w:val="27"/>
        </w:rPr>
        <w:t xml:space="preserve"> </w:t>
      </w:r>
      <w:proofErr w:type="spellStart"/>
      <w:r>
        <w:t>l’atténuation</w:t>
      </w:r>
      <w:proofErr w:type="spellEnd"/>
      <w:r>
        <w:rPr>
          <w:spacing w:val="12"/>
        </w:rPr>
        <w:t xml:space="preserve"> </w:t>
      </w:r>
      <w:r>
        <w:t>des</w:t>
      </w:r>
      <w:r>
        <w:rPr>
          <w:spacing w:val="13"/>
        </w:rPr>
        <w:t xml:space="preserve"> </w:t>
      </w:r>
      <w:proofErr w:type="spellStart"/>
      <w:r>
        <w:t>effets</w:t>
      </w:r>
      <w:proofErr w:type="spellEnd"/>
      <w:r>
        <w:rPr>
          <w:spacing w:val="13"/>
        </w:rPr>
        <w:t xml:space="preserve"> </w:t>
      </w:r>
      <w:proofErr w:type="spellStart"/>
      <w:r>
        <w:t>cardiotoxiques</w:t>
      </w:r>
      <w:proofErr w:type="spellEnd"/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la nicotine.</w:t>
      </w:r>
    </w:p>
    <w:p w:rsidR="00B17B3E" w:rsidRDefault="004E696C">
      <w:pPr>
        <w:pStyle w:val="Corpsdetexte"/>
        <w:spacing w:before="199"/>
        <w:ind w:right="112"/>
        <w:jc w:val="both"/>
      </w:pPr>
      <w:proofErr w:type="spellStart"/>
      <w:r>
        <w:rPr>
          <w:rFonts w:cs="Times New Roman"/>
          <w:i/>
        </w:rPr>
        <w:t>Objectif</w:t>
      </w:r>
      <w:proofErr w:type="spellEnd"/>
      <w:r>
        <w:rPr>
          <w:rFonts w:cs="Times New Roman"/>
          <w:i/>
        </w:rPr>
        <w:t xml:space="preserve">. </w:t>
      </w:r>
      <w:r>
        <w:t xml:space="preserve">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étudié</w:t>
      </w:r>
      <w:proofErr w:type="spellEnd"/>
      <w:r>
        <w:t xml:space="preserve">, </w:t>
      </w:r>
      <w:proofErr w:type="spellStart"/>
      <w:r>
        <w:t>l’effet</w:t>
      </w:r>
      <w:proofErr w:type="spellEnd"/>
      <w:r>
        <w:t xml:space="preserve"> de </w:t>
      </w:r>
      <w:proofErr w:type="spellStart"/>
      <w:r>
        <w:t>l’administration</w:t>
      </w:r>
      <w:proofErr w:type="spellEnd"/>
      <w:r>
        <w:t xml:space="preserve"> sub-</w:t>
      </w:r>
      <w:proofErr w:type="spellStart"/>
      <w:r>
        <w:t>chronique</w:t>
      </w:r>
      <w:proofErr w:type="spellEnd"/>
      <w:r>
        <w:t xml:space="preserve"> de la nicotine</w:t>
      </w:r>
      <w:r>
        <w:rPr>
          <w:spacing w:val="6"/>
        </w:rPr>
        <w:t xml:space="preserve"> </w:t>
      </w:r>
      <w:r>
        <w:t xml:space="preserve">et </w:t>
      </w:r>
      <w:proofErr w:type="spellStart"/>
      <w:r>
        <w:t>d’extrait</w:t>
      </w:r>
      <w:proofErr w:type="spellEnd"/>
      <w:r>
        <w:rPr>
          <w:spacing w:val="42"/>
        </w:rPr>
        <w:t xml:space="preserve"> </w:t>
      </w:r>
      <w:proofErr w:type="spellStart"/>
      <w:r>
        <w:t>aqueux</w:t>
      </w:r>
      <w:proofErr w:type="spellEnd"/>
      <w:r>
        <w:rPr>
          <w:spacing w:val="42"/>
        </w:rPr>
        <w:t xml:space="preserve"> </w:t>
      </w:r>
      <w:r>
        <w:t>de</w:t>
      </w:r>
      <w:r>
        <w:rPr>
          <w:spacing w:val="24"/>
        </w:rPr>
        <w:t xml:space="preserve"> </w:t>
      </w:r>
      <w:proofErr w:type="spellStart"/>
      <w:r>
        <w:t>thé</w:t>
      </w:r>
      <w:proofErr w:type="spellEnd"/>
      <w:r>
        <w:rPr>
          <w:spacing w:val="42"/>
        </w:rPr>
        <w:t xml:space="preserve"> </w:t>
      </w:r>
      <w:proofErr w:type="spellStart"/>
      <w:r>
        <w:t>vert</w:t>
      </w:r>
      <w:proofErr w:type="spellEnd"/>
      <w:r>
        <w:rPr>
          <w:spacing w:val="24"/>
        </w:rPr>
        <w:t xml:space="preserve"> </w:t>
      </w:r>
      <w:r>
        <w:t>à</w:t>
      </w:r>
      <w:r>
        <w:rPr>
          <w:spacing w:val="42"/>
        </w:rPr>
        <w:t xml:space="preserve"> </w:t>
      </w:r>
      <w:r>
        <w:t>des</w:t>
      </w:r>
      <w:r>
        <w:rPr>
          <w:spacing w:val="42"/>
        </w:rPr>
        <w:t xml:space="preserve"> </w:t>
      </w:r>
      <w:r>
        <w:t>rats</w:t>
      </w:r>
      <w:r>
        <w:rPr>
          <w:spacing w:val="42"/>
        </w:rPr>
        <w:t xml:space="preserve"> </w:t>
      </w:r>
      <w:proofErr w:type="spellStart"/>
      <w:r>
        <w:t>blanc</w:t>
      </w:r>
      <w:proofErr w:type="spellEnd"/>
      <w:r>
        <w:rPr>
          <w:spacing w:val="41"/>
        </w:rPr>
        <w:t xml:space="preserve"> </w:t>
      </w:r>
      <w:proofErr w:type="spellStart"/>
      <w:r>
        <w:rPr>
          <w:rFonts w:cs="Times New Roman"/>
          <w:i/>
        </w:rPr>
        <w:t>Rattus</w:t>
      </w:r>
      <w:proofErr w:type="spellEnd"/>
      <w:r>
        <w:rPr>
          <w:rFonts w:cs="Times New Roman"/>
          <w:i/>
          <w:spacing w:val="42"/>
        </w:rPr>
        <w:t xml:space="preserve"> </w:t>
      </w:r>
      <w:proofErr w:type="spellStart"/>
      <w:r>
        <w:rPr>
          <w:rFonts w:cs="Times New Roman"/>
          <w:i/>
        </w:rPr>
        <w:t>Norvegicus</w:t>
      </w:r>
      <w:proofErr w:type="spellEnd"/>
      <w:r>
        <w:rPr>
          <w:rFonts w:cs="Times New Roman"/>
          <w:i/>
          <w:spacing w:val="42"/>
        </w:rPr>
        <w:t xml:space="preserve"> </w:t>
      </w:r>
      <w:proofErr w:type="spellStart"/>
      <w:r>
        <w:t>sur</w:t>
      </w:r>
      <w:proofErr w:type="spellEnd"/>
      <w:r>
        <w:rPr>
          <w:spacing w:val="42"/>
        </w:rPr>
        <w:t xml:space="preserve"> </w:t>
      </w:r>
      <w:r>
        <w:t>le</w:t>
      </w:r>
      <w:r>
        <w:rPr>
          <w:spacing w:val="42"/>
        </w:rPr>
        <w:t xml:space="preserve"> </w:t>
      </w:r>
      <w:proofErr w:type="spellStart"/>
      <w:r>
        <w:t>profil</w:t>
      </w:r>
      <w:proofErr w:type="spellEnd"/>
      <w:r>
        <w:rPr>
          <w:spacing w:val="42"/>
        </w:rPr>
        <w:t xml:space="preserve"> </w:t>
      </w:r>
      <w:proofErr w:type="spellStart"/>
      <w:proofErr w:type="gramStart"/>
      <w:r>
        <w:t>lipidique</w:t>
      </w:r>
      <w:proofErr w:type="spellEnd"/>
      <w:r>
        <w:rPr>
          <w:spacing w:val="42"/>
        </w:rPr>
        <w:t xml:space="preserve"> </w:t>
      </w:r>
      <w:r>
        <w:t>,</w:t>
      </w:r>
      <w:proofErr w:type="gramEnd"/>
      <w:r>
        <w:t xml:space="preserve"> </w:t>
      </w:r>
      <w:proofErr w:type="spellStart"/>
      <w:r>
        <w:t>l’activité</w:t>
      </w:r>
      <w:proofErr w:type="spellEnd"/>
      <w:r>
        <w:t xml:space="preserve"> des </w:t>
      </w:r>
      <w:proofErr w:type="spellStart"/>
      <w:r>
        <w:t>marqueurs</w:t>
      </w:r>
      <w:proofErr w:type="spellEnd"/>
      <w:r>
        <w:t xml:space="preserve"> </w:t>
      </w:r>
      <w:proofErr w:type="spellStart"/>
      <w:r>
        <w:t>cardiaques</w:t>
      </w:r>
      <w:proofErr w:type="spellEnd"/>
      <w:r>
        <w:t xml:space="preserve">, le </w:t>
      </w:r>
      <w:proofErr w:type="spellStart"/>
      <w:r>
        <w:t>statut</w:t>
      </w:r>
      <w:proofErr w:type="spellEnd"/>
      <w:r>
        <w:t xml:space="preserve"> redox, la structure du </w:t>
      </w:r>
      <w:proofErr w:type="spellStart"/>
      <w:r>
        <w:t>cœur</w:t>
      </w:r>
      <w:proofErr w:type="spellEnd"/>
      <w:r>
        <w:t xml:space="preserve"> et de</w:t>
      </w:r>
      <w:r>
        <w:rPr>
          <w:spacing w:val="37"/>
        </w:rPr>
        <w:t xml:space="preserve"> </w:t>
      </w:r>
      <w:proofErr w:type="spellStart"/>
      <w:r>
        <w:t>l’aorte</w:t>
      </w:r>
      <w:proofErr w:type="spellEnd"/>
      <w:r>
        <w:t xml:space="preserve">, </w:t>
      </w:r>
      <w:proofErr w:type="spellStart"/>
      <w:r>
        <w:t>l’expression</w:t>
      </w:r>
      <w:proofErr w:type="spellEnd"/>
      <w:r>
        <w:t xml:space="preserve"> des </w:t>
      </w:r>
      <w:proofErr w:type="spellStart"/>
      <w:r>
        <w:t>protéines</w:t>
      </w:r>
      <w:proofErr w:type="spellEnd"/>
      <w:r>
        <w:t xml:space="preserve">  </w:t>
      </w:r>
      <w:proofErr w:type="spellStart"/>
      <w:r>
        <w:t>apoptotiques</w:t>
      </w:r>
      <w:proofErr w:type="spellEnd"/>
      <w:r>
        <w:t xml:space="preserve"> </w:t>
      </w:r>
      <w:proofErr w:type="spellStart"/>
      <w:r>
        <w:t>mitochondriales</w:t>
      </w:r>
      <w:proofErr w:type="spellEnd"/>
      <w:r>
        <w:t xml:space="preserve"> et du RE et des </w:t>
      </w:r>
      <w:r>
        <w:rPr>
          <w:spacing w:val="41"/>
        </w:rPr>
        <w:t xml:space="preserve"> </w:t>
      </w:r>
      <w:r>
        <w:t>MAPKS.</w:t>
      </w:r>
    </w:p>
    <w:p w:rsidR="00B17B3E" w:rsidRDefault="00B17B3E">
      <w:pPr>
        <w:spacing w:before="5"/>
        <w:rPr>
          <w:rFonts w:ascii="Times New Roman" w:eastAsia="Times New Roman" w:hAnsi="Times New Roman" w:cs="Times New Roman"/>
          <w:sz w:val="24"/>
          <w:szCs w:val="24"/>
        </w:rPr>
      </w:pPr>
    </w:p>
    <w:p w:rsidR="00B17B3E" w:rsidRDefault="004E696C">
      <w:pPr>
        <w:pStyle w:val="Corpsdetexte"/>
        <w:ind w:right="110"/>
        <w:jc w:val="both"/>
      </w:pPr>
      <w:proofErr w:type="spellStart"/>
      <w:r>
        <w:rPr>
          <w:rFonts w:cs="Times New Roman"/>
          <w:i/>
        </w:rPr>
        <w:t>Matériels</w:t>
      </w:r>
      <w:proofErr w:type="spellEnd"/>
      <w:r>
        <w:rPr>
          <w:rFonts w:cs="Times New Roman"/>
          <w:i/>
          <w:spacing w:val="44"/>
        </w:rPr>
        <w:t xml:space="preserve"> </w:t>
      </w:r>
      <w:proofErr w:type="gramStart"/>
      <w:r>
        <w:rPr>
          <w:rFonts w:cs="Times New Roman"/>
          <w:i/>
        </w:rPr>
        <w:t>et</w:t>
      </w:r>
      <w:proofErr w:type="gramEnd"/>
      <w:r>
        <w:rPr>
          <w:rFonts w:cs="Times New Roman"/>
          <w:i/>
          <w:spacing w:val="44"/>
        </w:rPr>
        <w:t xml:space="preserve"> </w:t>
      </w:r>
      <w:proofErr w:type="spellStart"/>
      <w:r>
        <w:rPr>
          <w:rFonts w:cs="Times New Roman"/>
          <w:i/>
        </w:rPr>
        <w:t>Méthodes</w:t>
      </w:r>
      <w:proofErr w:type="spellEnd"/>
      <w:r>
        <w:rPr>
          <w:rFonts w:cs="Times New Roman"/>
          <w:i/>
        </w:rPr>
        <w:t>.</w:t>
      </w:r>
      <w:r>
        <w:rPr>
          <w:rFonts w:cs="Times New Roman"/>
          <w:i/>
          <w:spacing w:val="29"/>
        </w:rPr>
        <w:t xml:space="preserve"> </w:t>
      </w:r>
      <w:r>
        <w:t>Pour</w:t>
      </w:r>
      <w:r>
        <w:rPr>
          <w:spacing w:val="44"/>
        </w:rPr>
        <w:t xml:space="preserve"> </w:t>
      </w:r>
      <w:proofErr w:type="spellStart"/>
      <w:r>
        <w:t>l’étu</w:t>
      </w:r>
      <w:r>
        <w:t>de</w:t>
      </w:r>
      <w:proofErr w:type="spellEnd"/>
      <w:r>
        <w:rPr>
          <w:spacing w:val="44"/>
        </w:rPr>
        <w:t xml:space="preserve"> </w:t>
      </w:r>
      <w:r>
        <w:rPr>
          <w:rFonts w:cs="Times New Roman"/>
          <w:i/>
        </w:rPr>
        <w:t>in</w:t>
      </w:r>
      <w:r>
        <w:rPr>
          <w:rFonts w:cs="Times New Roman"/>
          <w:i/>
          <w:spacing w:val="45"/>
        </w:rPr>
        <w:t xml:space="preserve"> </w:t>
      </w:r>
      <w:proofErr w:type="gramStart"/>
      <w:r>
        <w:rPr>
          <w:rFonts w:cs="Times New Roman"/>
          <w:i/>
        </w:rPr>
        <w:t>vivo</w:t>
      </w:r>
      <w:r>
        <w:rPr>
          <w:rFonts w:cs="Times New Roman"/>
          <w:i/>
          <w:spacing w:val="44"/>
        </w:rPr>
        <w:t xml:space="preserve"> </w:t>
      </w:r>
      <w:r>
        <w:t>,32</w:t>
      </w:r>
      <w:proofErr w:type="gramEnd"/>
      <w:r>
        <w:rPr>
          <w:spacing w:val="44"/>
        </w:rPr>
        <w:t xml:space="preserve"> </w:t>
      </w:r>
      <w:r>
        <w:t>rats</w:t>
      </w:r>
      <w:r>
        <w:rPr>
          <w:spacing w:val="44"/>
        </w:rPr>
        <w:t xml:space="preserve"> </w:t>
      </w:r>
      <w:proofErr w:type="spellStart"/>
      <w:r>
        <w:t>blancs</w:t>
      </w:r>
      <w:proofErr w:type="spellEnd"/>
      <w:r>
        <w:rPr>
          <w:spacing w:val="44"/>
        </w:rPr>
        <w:t xml:space="preserve"> </w:t>
      </w:r>
      <w:proofErr w:type="spellStart"/>
      <w:r>
        <w:rPr>
          <w:rFonts w:cs="Times New Roman"/>
          <w:i/>
        </w:rPr>
        <w:t>Rattus</w:t>
      </w:r>
      <w:proofErr w:type="spellEnd"/>
      <w:r>
        <w:rPr>
          <w:rFonts w:cs="Times New Roman"/>
          <w:i/>
          <w:spacing w:val="44"/>
        </w:rPr>
        <w:t xml:space="preserve"> </w:t>
      </w:r>
      <w:proofErr w:type="spellStart"/>
      <w:r>
        <w:rPr>
          <w:rFonts w:cs="Times New Roman"/>
          <w:i/>
        </w:rPr>
        <w:t>norvegicus</w:t>
      </w:r>
      <w:proofErr w:type="spellEnd"/>
      <w:r>
        <w:rPr>
          <w:rFonts w:cs="Times New Roman"/>
          <w:i/>
          <w:spacing w:val="43"/>
        </w:rPr>
        <w:t xml:space="preserve"> </w:t>
      </w:r>
      <w:proofErr w:type="spellStart"/>
      <w:r>
        <w:t>sont</w:t>
      </w:r>
      <w:proofErr w:type="spellEnd"/>
      <w:r>
        <w:rPr>
          <w:spacing w:val="-1"/>
        </w:rPr>
        <w:t xml:space="preserve"> </w:t>
      </w:r>
      <w:proofErr w:type="spellStart"/>
      <w:r>
        <w:t>répartis</w:t>
      </w:r>
      <w:proofErr w:type="spellEnd"/>
      <w:r>
        <w:rPr>
          <w:spacing w:val="53"/>
        </w:rPr>
        <w:t xml:space="preserve"> </w:t>
      </w:r>
      <w:r>
        <w:t>en</w:t>
      </w:r>
      <w:r>
        <w:rPr>
          <w:spacing w:val="53"/>
        </w:rPr>
        <w:t xml:space="preserve"> </w:t>
      </w:r>
      <w:proofErr w:type="spellStart"/>
      <w:r>
        <w:t>quatre</w:t>
      </w:r>
      <w:proofErr w:type="spellEnd"/>
      <w:r>
        <w:rPr>
          <w:spacing w:val="53"/>
        </w:rPr>
        <w:t xml:space="preserve"> </w:t>
      </w:r>
      <w:r>
        <w:t>lots,</w:t>
      </w:r>
      <w:r>
        <w:rPr>
          <w:spacing w:val="52"/>
        </w:rPr>
        <w:t xml:space="preserve"> </w:t>
      </w:r>
      <w:proofErr w:type="spellStart"/>
      <w:r>
        <w:t>contrôle</w:t>
      </w:r>
      <w:proofErr w:type="spellEnd"/>
      <w:r>
        <w:t>,</w:t>
      </w:r>
      <w:r>
        <w:rPr>
          <w:spacing w:val="53"/>
        </w:rPr>
        <w:t xml:space="preserve"> </w:t>
      </w:r>
      <w:proofErr w:type="spellStart"/>
      <w:r>
        <w:t>contrôle-thé</w:t>
      </w:r>
      <w:proofErr w:type="spellEnd"/>
      <w:r>
        <w:rPr>
          <w:spacing w:val="53"/>
        </w:rPr>
        <w:t xml:space="preserve"> </w:t>
      </w:r>
      <w:r>
        <w:t>(</w:t>
      </w:r>
      <w:proofErr w:type="spellStart"/>
      <w:r>
        <w:t>extrait</w:t>
      </w:r>
      <w:proofErr w:type="spellEnd"/>
      <w:r>
        <w:rPr>
          <w:spacing w:val="53"/>
        </w:rPr>
        <w:t xml:space="preserve"> </w:t>
      </w:r>
      <w:r>
        <w:t>de</w:t>
      </w:r>
      <w:r>
        <w:rPr>
          <w:spacing w:val="53"/>
        </w:rPr>
        <w:t xml:space="preserve"> </w:t>
      </w:r>
      <w:proofErr w:type="spellStart"/>
      <w:r>
        <w:t>thé</w:t>
      </w:r>
      <w:proofErr w:type="spellEnd"/>
      <w:r>
        <w:rPr>
          <w:spacing w:val="53"/>
        </w:rPr>
        <w:t xml:space="preserve"> </w:t>
      </w:r>
      <w:r>
        <w:t>à</w:t>
      </w:r>
      <w:r>
        <w:rPr>
          <w:spacing w:val="53"/>
        </w:rPr>
        <w:t xml:space="preserve"> </w:t>
      </w:r>
      <w:r>
        <w:t>2%),</w:t>
      </w:r>
      <w:r>
        <w:rPr>
          <w:spacing w:val="53"/>
        </w:rPr>
        <w:t xml:space="preserve"> </w:t>
      </w:r>
      <w:r>
        <w:t>nicotine</w:t>
      </w:r>
      <w:r>
        <w:rPr>
          <w:spacing w:val="53"/>
        </w:rPr>
        <w:t xml:space="preserve"> </w:t>
      </w:r>
      <w:r>
        <w:t>(1mg/kg)</w:t>
      </w:r>
      <w:r>
        <w:rPr>
          <w:spacing w:val="53"/>
        </w:rPr>
        <w:t xml:space="preserve"> </w:t>
      </w:r>
      <w:r>
        <w:t>et nicotine-</w:t>
      </w:r>
      <w:proofErr w:type="spellStart"/>
      <w:r>
        <w:t>thé</w:t>
      </w:r>
      <w:proofErr w:type="spellEnd"/>
      <w:r>
        <w:rPr>
          <w:spacing w:val="36"/>
        </w:rPr>
        <w:t xml:space="preserve"> </w:t>
      </w:r>
      <w:r>
        <w:t>(nicotine</w:t>
      </w:r>
      <w:r>
        <w:rPr>
          <w:spacing w:val="36"/>
        </w:rPr>
        <w:t xml:space="preserve"> </w:t>
      </w:r>
      <w:r>
        <w:t>à</w:t>
      </w:r>
      <w:r>
        <w:rPr>
          <w:spacing w:val="36"/>
        </w:rPr>
        <w:t xml:space="preserve"> </w:t>
      </w:r>
      <w:r>
        <w:t>1mg/kg+</w:t>
      </w:r>
      <w:r>
        <w:rPr>
          <w:spacing w:val="36"/>
        </w:rPr>
        <w:t xml:space="preserve"> </w:t>
      </w:r>
      <w:proofErr w:type="spellStart"/>
      <w:r>
        <w:t>extrait</w:t>
      </w:r>
      <w:proofErr w:type="spellEnd"/>
      <w:r>
        <w:rPr>
          <w:spacing w:val="36"/>
        </w:rPr>
        <w:t xml:space="preserve"> </w:t>
      </w:r>
      <w:r>
        <w:t>de</w:t>
      </w:r>
      <w:r>
        <w:rPr>
          <w:spacing w:val="36"/>
        </w:rPr>
        <w:t xml:space="preserve"> </w:t>
      </w:r>
      <w:proofErr w:type="spellStart"/>
      <w:r>
        <w:t>thé</w:t>
      </w:r>
      <w:proofErr w:type="spellEnd"/>
      <w:r>
        <w:rPr>
          <w:spacing w:val="36"/>
        </w:rPr>
        <w:t xml:space="preserve"> </w:t>
      </w:r>
      <w:r>
        <w:t>à</w:t>
      </w:r>
      <w:r>
        <w:rPr>
          <w:spacing w:val="36"/>
        </w:rPr>
        <w:t xml:space="preserve"> </w:t>
      </w:r>
      <w:r>
        <w:t>2%).</w:t>
      </w:r>
      <w:r>
        <w:rPr>
          <w:spacing w:val="36"/>
        </w:rPr>
        <w:t xml:space="preserve"> </w:t>
      </w:r>
      <w:r>
        <w:t>Après</w:t>
      </w:r>
      <w:r>
        <w:rPr>
          <w:spacing w:val="12"/>
        </w:rPr>
        <w:t xml:space="preserve"> </w:t>
      </w:r>
      <w:proofErr w:type="spellStart"/>
      <w:r>
        <w:t>deux</w:t>
      </w:r>
      <w:proofErr w:type="spellEnd"/>
      <w:r>
        <w:rPr>
          <w:spacing w:val="36"/>
        </w:rPr>
        <w:t xml:space="preserve"> </w:t>
      </w:r>
      <w:proofErr w:type="spellStart"/>
      <w:r>
        <w:t>mois</w:t>
      </w:r>
      <w:proofErr w:type="spellEnd"/>
      <w:r>
        <w:rPr>
          <w:spacing w:val="36"/>
        </w:rPr>
        <w:t xml:space="preserve"> </w:t>
      </w:r>
      <w:r>
        <w:t>de</w:t>
      </w:r>
      <w:r>
        <w:rPr>
          <w:spacing w:val="36"/>
        </w:rPr>
        <w:t xml:space="preserve"> </w:t>
      </w:r>
      <w:proofErr w:type="spellStart"/>
      <w:r>
        <w:t>traitement</w:t>
      </w:r>
      <w:proofErr w:type="spellEnd"/>
      <w:r>
        <w:t>,</w:t>
      </w:r>
      <w:r>
        <w:rPr>
          <w:spacing w:val="36"/>
        </w:rPr>
        <w:t xml:space="preserve"> </w:t>
      </w:r>
      <w:r>
        <w:t>le</w:t>
      </w:r>
      <w:r>
        <w:t xml:space="preserve"> </w:t>
      </w:r>
      <w:proofErr w:type="spellStart"/>
      <w:r>
        <w:t>profil</w:t>
      </w:r>
      <w:proofErr w:type="spellEnd"/>
      <w:r>
        <w:t xml:space="preserve"> </w:t>
      </w:r>
      <w:proofErr w:type="spellStart"/>
      <w:r>
        <w:t>lipidique</w:t>
      </w:r>
      <w:proofErr w:type="spellEnd"/>
      <w:r>
        <w:t xml:space="preserve">, le </w:t>
      </w:r>
      <w:proofErr w:type="spellStart"/>
      <w:r>
        <w:t>taux</w:t>
      </w:r>
      <w:proofErr w:type="spellEnd"/>
      <w:r>
        <w:t xml:space="preserve"> du MDA  </w:t>
      </w:r>
      <w:proofErr w:type="spellStart"/>
      <w:r>
        <w:t>cardiaque</w:t>
      </w:r>
      <w:proofErr w:type="spellEnd"/>
      <w:r>
        <w:t xml:space="preserve">  et  </w:t>
      </w:r>
      <w:proofErr w:type="spellStart"/>
      <w:r>
        <w:t>plasmatique</w:t>
      </w:r>
      <w:proofErr w:type="spellEnd"/>
      <w:r>
        <w:t xml:space="preserve">  et  </w:t>
      </w:r>
      <w:proofErr w:type="spellStart"/>
      <w:r>
        <w:t>l’activité</w:t>
      </w:r>
      <w:proofErr w:type="spellEnd"/>
      <w:r>
        <w:t xml:space="preserve">  de  la </w:t>
      </w:r>
      <w:r>
        <w:rPr>
          <w:spacing w:val="13"/>
        </w:rPr>
        <w:t xml:space="preserve"> </w:t>
      </w:r>
      <w:r>
        <w:t xml:space="preserve">catalase, LDH ,CPK, CPKMB et des </w:t>
      </w:r>
      <w:proofErr w:type="spellStart"/>
      <w:r>
        <w:t>aminotransférases</w:t>
      </w:r>
      <w:proofErr w:type="spellEnd"/>
      <w:r>
        <w:t xml:space="preserve"> </w:t>
      </w:r>
      <w:proofErr w:type="spellStart"/>
      <w:r>
        <w:t>plasmatique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déterminés</w:t>
      </w:r>
      <w:proofErr w:type="spellEnd"/>
      <w:r>
        <w:t xml:space="preserve">. De </w:t>
      </w:r>
      <w:proofErr w:type="spellStart"/>
      <w:r>
        <w:t>même</w:t>
      </w:r>
      <w:proofErr w:type="spellEnd"/>
      <w:r>
        <w:t>, le</w:t>
      </w:r>
      <w:r>
        <w:rPr>
          <w:spacing w:val="-25"/>
        </w:rPr>
        <w:t xml:space="preserve"> </w:t>
      </w:r>
      <w:proofErr w:type="spellStart"/>
      <w:r>
        <w:t>taux</w:t>
      </w:r>
      <w:proofErr w:type="spellEnd"/>
      <w:r>
        <w:t xml:space="preserve"> </w:t>
      </w:r>
      <w:proofErr w:type="spellStart"/>
      <w:r>
        <w:t>d’expression</w:t>
      </w:r>
      <w:proofErr w:type="spellEnd"/>
      <w:r>
        <w:rPr>
          <w:spacing w:val="38"/>
        </w:rPr>
        <w:t xml:space="preserve"> </w:t>
      </w:r>
      <w:r>
        <w:t>des</w:t>
      </w:r>
      <w:r>
        <w:rPr>
          <w:spacing w:val="38"/>
        </w:rPr>
        <w:t xml:space="preserve"> </w:t>
      </w:r>
      <w:r>
        <w:t>MAPK</w:t>
      </w:r>
      <w:r>
        <w:rPr>
          <w:spacing w:val="38"/>
        </w:rPr>
        <w:t xml:space="preserve"> </w:t>
      </w:r>
      <w:r>
        <w:t>(ERK1/2,</w:t>
      </w:r>
      <w:r>
        <w:rPr>
          <w:spacing w:val="38"/>
        </w:rPr>
        <w:t xml:space="preserve"> </w:t>
      </w:r>
      <w:r>
        <w:t>P38),</w:t>
      </w:r>
      <w:r>
        <w:rPr>
          <w:spacing w:val="38"/>
        </w:rPr>
        <w:t xml:space="preserve"> </w:t>
      </w:r>
      <w:r>
        <w:t>des</w:t>
      </w:r>
      <w:r>
        <w:rPr>
          <w:spacing w:val="38"/>
        </w:rPr>
        <w:t xml:space="preserve"> </w:t>
      </w:r>
      <w:proofErr w:type="spellStart"/>
      <w:r>
        <w:t>protéines</w:t>
      </w:r>
      <w:proofErr w:type="spellEnd"/>
      <w:r>
        <w:rPr>
          <w:spacing w:val="38"/>
        </w:rPr>
        <w:t xml:space="preserve"> </w:t>
      </w:r>
      <w:r>
        <w:t>du</w:t>
      </w:r>
      <w:r>
        <w:rPr>
          <w:spacing w:val="38"/>
        </w:rPr>
        <w:t xml:space="preserve"> </w:t>
      </w:r>
      <w:r>
        <w:t>stress</w:t>
      </w:r>
      <w:r>
        <w:rPr>
          <w:spacing w:val="38"/>
        </w:rPr>
        <w:t xml:space="preserve"> </w:t>
      </w:r>
      <w:r>
        <w:t>du</w:t>
      </w:r>
      <w:r>
        <w:rPr>
          <w:spacing w:val="38"/>
        </w:rPr>
        <w:t xml:space="preserve"> </w:t>
      </w:r>
      <w:r>
        <w:t>RE</w:t>
      </w:r>
      <w:r>
        <w:rPr>
          <w:spacing w:val="16"/>
        </w:rPr>
        <w:t xml:space="preserve"> </w:t>
      </w:r>
      <w:r>
        <w:t>(GRP7</w:t>
      </w:r>
      <w:r>
        <w:t>8,</w:t>
      </w:r>
      <w:r>
        <w:rPr>
          <w:spacing w:val="38"/>
        </w:rPr>
        <w:t xml:space="preserve"> </w:t>
      </w:r>
      <w:r>
        <w:t xml:space="preserve">HSP70, CHOP) et des </w:t>
      </w:r>
      <w:proofErr w:type="spellStart"/>
      <w:r>
        <w:t>protéines</w:t>
      </w:r>
      <w:proofErr w:type="spellEnd"/>
      <w:r>
        <w:t xml:space="preserve"> </w:t>
      </w:r>
      <w:proofErr w:type="spellStart"/>
      <w:r>
        <w:t>apoptotiques</w:t>
      </w:r>
      <w:proofErr w:type="spellEnd"/>
      <w:r>
        <w:t xml:space="preserve"> </w:t>
      </w:r>
      <w:proofErr w:type="spellStart"/>
      <w:r>
        <w:t>mitochondriales</w:t>
      </w:r>
      <w:proofErr w:type="spellEnd"/>
      <w:r>
        <w:t xml:space="preserve"> AIF </w:t>
      </w:r>
      <w:proofErr w:type="gramStart"/>
      <w:r>
        <w:t>et  VDAC</w:t>
      </w:r>
      <w:proofErr w:type="gramEnd"/>
      <w:r>
        <w:t xml:space="preserve">  </w:t>
      </w:r>
      <w:proofErr w:type="spellStart"/>
      <w:r>
        <w:t>sont</w:t>
      </w:r>
      <w:proofErr w:type="spellEnd"/>
      <w:r>
        <w:t xml:space="preserve"> </w:t>
      </w:r>
      <w:r>
        <w:rPr>
          <w:spacing w:val="14"/>
        </w:rPr>
        <w:t xml:space="preserve"> </w:t>
      </w:r>
      <w:proofErr w:type="spellStart"/>
      <w:r>
        <w:t>également</w:t>
      </w:r>
      <w:proofErr w:type="spellEnd"/>
      <w:r>
        <w:t xml:space="preserve"> </w:t>
      </w:r>
      <w:proofErr w:type="spellStart"/>
      <w:r>
        <w:t>évaluées</w:t>
      </w:r>
      <w:proofErr w:type="spellEnd"/>
      <w:r>
        <w:t xml:space="preserve"> par Western Blot. Pour </w:t>
      </w:r>
      <w:proofErr w:type="spellStart"/>
      <w:r>
        <w:t>l’étude</w:t>
      </w:r>
      <w:proofErr w:type="spellEnd"/>
      <w:r>
        <w:t xml:space="preserve"> </w:t>
      </w:r>
      <w:r>
        <w:rPr>
          <w:rFonts w:cs="Times New Roman"/>
          <w:i/>
        </w:rPr>
        <w:t>in vitro</w:t>
      </w:r>
      <w:r>
        <w:t xml:space="preserve">, les </w:t>
      </w:r>
      <w:proofErr w:type="spellStart"/>
      <w:r>
        <w:t>cardiomyocytes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exposés pendant</w:t>
      </w:r>
      <w:r>
        <w:rPr>
          <w:spacing w:val="-10"/>
        </w:rPr>
        <w:t xml:space="preserve"> </w:t>
      </w:r>
      <w:r>
        <w:t xml:space="preserve">24 </w:t>
      </w:r>
      <w:proofErr w:type="spellStart"/>
      <w:r>
        <w:t>heurs</w:t>
      </w:r>
      <w:proofErr w:type="spellEnd"/>
      <w:r>
        <w:t xml:space="preserve"> à la nicotine (10µM) </w:t>
      </w:r>
      <w:proofErr w:type="gramStart"/>
      <w:r>
        <w:t>et</w:t>
      </w:r>
      <w:proofErr w:type="gramEnd"/>
      <w:r>
        <w:t xml:space="preserve"> à </w:t>
      </w:r>
      <w:proofErr w:type="spellStart"/>
      <w:r>
        <w:t>l’epigallocatechin</w:t>
      </w:r>
      <w:proofErr w:type="spellEnd"/>
      <w:r>
        <w:t xml:space="preserve"> </w:t>
      </w:r>
      <w:proofErr w:type="spellStart"/>
      <w:r>
        <w:t>gallate</w:t>
      </w:r>
      <w:proofErr w:type="spellEnd"/>
      <w:r>
        <w:t xml:space="preserve"> EGCG (50µM),</w:t>
      </w:r>
      <w:r>
        <w:t xml:space="preserve"> </w:t>
      </w:r>
      <w:proofErr w:type="spellStart"/>
      <w:r>
        <w:t>polyphénols</w:t>
      </w:r>
      <w:proofErr w:type="spellEnd"/>
      <w:r>
        <w:rPr>
          <w:spacing w:val="-11"/>
        </w:rPr>
        <w:t xml:space="preserve"> </w:t>
      </w:r>
      <w:proofErr w:type="spellStart"/>
      <w:r>
        <w:t>majeur</w:t>
      </w:r>
      <w:proofErr w:type="spellEnd"/>
      <w:r>
        <w:rPr>
          <w:spacing w:val="-1"/>
        </w:rPr>
        <w:t xml:space="preserve"> </w:t>
      </w:r>
      <w:r>
        <w:t xml:space="preserve">du </w:t>
      </w:r>
      <w:proofErr w:type="spellStart"/>
      <w:r>
        <w:t>thé</w:t>
      </w:r>
      <w:proofErr w:type="spellEnd"/>
      <w:r>
        <w:rPr>
          <w:spacing w:val="-10"/>
        </w:rPr>
        <w:t xml:space="preserve"> </w:t>
      </w:r>
      <w:r>
        <w:t>vert.</w:t>
      </w:r>
    </w:p>
    <w:p w:rsidR="00B17B3E" w:rsidRDefault="00B17B3E">
      <w:pPr>
        <w:spacing w:before="4"/>
        <w:rPr>
          <w:rFonts w:ascii="Times New Roman" w:eastAsia="Times New Roman" w:hAnsi="Times New Roman" w:cs="Times New Roman"/>
          <w:sz w:val="24"/>
          <w:szCs w:val="24"/>
        </w:rPr>
      </w:pPr>
    </w:p>
    <w:p w:rsidR="00B17B3E" w:rsidRDefault="004E696C">
      <w:pPr>
        <w:pStyle w:val="Corpsdetexte"/>
        <w:ind w:right="111"/>
        <w:jc w:val="both"/>
      </w:pPr>
      <w:proofErr w:type="spellStart"/>
      <w:r>
        <w:rPr>
          <w:rFonts w:cs="Times New Roman"/>
          <w:i/>
        </w:rPr>
        <w:t>Résultats</w:t>
      </w:r>
      <w:proofErr w:type="spellEnd"/>
      <w:r>
        <w:rPr>
          <w:rFonts w:cs="Times New Roman"/>
          <w:i/>
        </w:rPr>
        <w:t xml:space="preserve">. </w:t>
      </w:r>
      <w:proofErr w:type="spellStart"/>
      <w:r>
        <w:t>L’administration</w:t>
      </w:r>
      <w:proofErr w:type="spellEnd"/>
      <w:r>
        <w:t xml:space="preserve"> de la nicotine </w:t>
      </w:r>
      <w:proofErr w:type="spellStart"/>
      <w:r>
        <w:t>induit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altération</w:t>
      </w:r>
      <w:proofErr w:type="spellEnd"/>
      <w:r>
        <w:t xml:space="preserve"> du profile</w:t>
      </w:r>
      <w:r>
        <w:rPr>
          <w:spacing w:val="-9"/>
        </w:rPr>
        <w:t xml:space="preserve"> </w:t>
      </w:r>
      <w:proofErr w:type="spellStart"/>
      <w:r>
        <w:t>lipidique</w:t>
      </w:r>
      <w:proofErr w:type="spellEnd"/>
      <w:r>
        <w:rPr>
          <w:spacing w:val="-1"/>
        </w:rPr>
        <w:t xml:space="preserve"> </w:t>
      </w:r>
      <w:proofErr w:type="spellStart"/>
      <w:r>
        <w:t>marqué</w:t>
      </w:r>
      <w:proofErr w:type="spellEnd"/>
      <w:r>
        <w:t xml:space="preserve"> </w:t>
      </w:r>
      <w:proofErr w:type="spellStart"/>
      <w:r>
        <w:t>par</w:t>
      </w:r>
      <w:proofErr w:type="spellEnd"/>
      <w:r>
        <w:t xml:space="preserve"> </w:t>
      </w:r>
      <w:proofErr w:type="spellStart"/>
      <w:r>
        <w:t>l’hypertriglycéridémie</w:t>
      </w:r>
      <w:proofErr w:type="spellEnd"/>
      <w:r>
        <w:t xml:space="preserve"> </w:t>
      </w:r>
      <w:proofErr w:type="gramStart"/>
      <w:r>
        <w:t>et</w:t>
      </w:r>
      <w:proofErr w:type="gramEnd"/>
      <w:r>
        <w:t xml:space="preserve"> </w:t>
      </w:r>
      <w:proofErr w:type="spellStart"/>
      <w:r>
        <w:t>l’hypercholestérolémie</w:t>
      </w:r>
      <w:proofErr w:type="spellEnd"/>
      <w:r>
        <w:t xml:space="preserve"> qui </w:t>
      </w:r>
      <w:proofErr w:type="spellStart"/>
      <w:r>
        <w:t>s’accompagne</w:t>
      </w:r>
      <w:proofErr w:type="spellEnd"/>
      <w:r>
        <w:rPr>
          <w:spacing w:val="49"/>
        </w:rPr>
        <w:t xml:space="preserve"> </w:t>
      </w:r>
      <w:proofErr w:type="spellStart"/>
      <w:r>
        <w:t>d’altérations</w:t>
      </w:r>
      <w:proofErr w:type="spellEnd"/>
      <w:r>
        <w:rPr>
          <w:spacing w:val="-1"/>
        </w:rPr>
        <w:t xml:space="preserve"> </w:t>
      </w:r>
      <w:proofErr w:type="spellStart"/>
      <w:r>
        <w:t>structurales</w:t>
      </w:r>
      <w:proofErr w:type="spellEnd"/>
      <w:r>
        <w:rPr>
          <w:spacing w:val="13"/>
        </w:rPr>
        <w:t xml:space="preserve"> </w:t>
      </w:r>
      <w:r>
        <w:t>au</w:t>
      </w:r>
      <w:r>
        <w:rPr>
          <w:spacing w:val="13"/>
        </w:rPr>
        <w:t xml:space="preserve"> </w:t>
      </w:r>
      <w:proofErr w:type="spellStart"/>
      <w:r>
        <w:t>niveau</w:t>
      </w:r>
      <w:proofErr w:type="spellEnd"/>
      <w:r>
        <w:rPr>
          <w:spacing w:val="13"/>
        </w:rPr>
        <w:t xml:space="preserve"> </w:t>
      </w:r>
      <w:r>
        <w:t>du</w:t>
      </w:r>
      <w:r>
        <w:rPr>
          <w:spacing w:val="13"/>
        </w:rPr>
        <w:t xml:space="preserve"> </w:t>
      </w:r>
      <w:proofErr w:type="spellStart"/>
      <w:r>
        <w:t>cœur</w:t>
      </w:r>
      <w:proofErr w:type="spellEnd"/>
      <w:r>
        <w:rPr>
          <w:spacing w:val="13"/>
        </w:rPr>
        <w:t xml:space="preserve"> </w:t>
      </w:r>
      <w:r>
        <w:t>et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proofErr w:type="spellStart"/>
      <w:r>
        <w:t>l’aorte</w:t>
      </w:r>
      <w:proofErr w:type="spellEnd"/>
      <w:r>
        <w:t>.</w:t>
      </w:r>
      <w:r>
        <w:rPr>
          <w:spacing w:val="13"/>
        </w:rPr>
        <w:t xml:space="preserve"> </w:t>
      </w:r>
      <w:proofErr w:type="spellStart"/>
      <w:r>
        <w:t>Ces</w:t>
      </w:r>
      <w:proofErr w:type="spellEnd"/>
      <w:r>
        <w:rPr>
          <w:spacing w:val="12"/>
        </w:rPr>
        <w:t xml:space="preserve"> </w:t>
      </w:r>
      <w:proofErr w:type="spellStart"/>
      <w:r>
        <w:t>lésions</w:t>
      </w:r>
      <w:proofErr w:type="spellEnd"/>
      <w:r>
        <w:rPr>
          <w:spacing w:val="13"/>
        </w:rPr>
        <w:t xml:space="preserve"> </w:t>
      </w:r>
      <w:proofErr w:type="spellStart"/>
      <w:r>
        <w:t>sont</w:t>
      </w:r>
      <w:proofErr w:type="spellEnd"/>
      <w:r>
        <w:rPr>
          <w:spacing w:val="13"/>
        </w:rPr>
        <w:t xml:space="preserve"> </w:t>
      </w:r>
      <w:proofErr w:type="spellStart"/>
      <w:r>
        <w:t>également</w:t>
      </w:r>
      <w:proofErr w:type="spellEnd"/>
      <w:r>
        <w:rPr>
          <w:spacing w:val="27"/>
        </w:rPr>
        <w:t xml:space="preserve"> </w:t>
      </w:r>
      <w:proofErr w:type="spellStart"/>
      <w:r>
        <w:t>accompagnés</w:t>
      </w:r>
      <w:proofErr w:type="spellEnd"/>
      <w:r>
        <w:rPr>
          <w:spacing w:val="13"/>
        </w:rPr>
        <w:t xml:space="preserve"> </w:t>
      </w:r>
      <w:proofErr w:type="spellStart"/>
      <w:r>
        <w:t>d’une</w:t>
      </w:r>
      <w:proofErr w:type="spellEnd"/>
      <w:r>
        <w:t xml:space="preserve"> augmentation</w:t>
      </w:r>
      <w:r>
        <w:rPr>
          <w:spacing w:val="38"/>
        </w:rPr>
        <w:t xml:space="preserve"> </w:t>
      </w:r>
      <w:proofErr w:type="spellStart"/>
      <w:r>
        <w:t>significative</w:t>
      </w:r>
      <w:proofErr w:type="spellEnd"/>
      <w:r>
        <w:rPr>
          <w:spacing w:val="38"/>
        </w:rPr>
        <w:t xml:space="preserve"> </w:t>
      </w:r>
      <w:r>
        <w:t>du</w:t>
      </w:r>
      <w:r>
        <w:rPr>
          <w:spacing w:val="38"/>
        </w:rPr>
        <w:t xml:space="preserve"> </w:t>
      </w:r>
      <w:proofErr w:type="spellStart"/>
      <w:r>
        <w:t>taux</w:t>
      </w:r>
      <w:proofErr w:type="spellEnd"/>
      <w:r>
        <w:rPr>
          <w:spacing w:val="38"/>
        </w:rPr>
        <w:t xml:space="preserve"> </w:t>
      </w:r>
      <w:r>
        <w:t>du</w:t>
      </w:r>
      <w:r>
        <w:rPr>
          <w:spacing w:val="38"/>
        </w:rPr>
        <w:t xml:space="preserve"> </w:t>
      </w:r>
      <w:r>
        <w:t>MDA</w:t>
      </w:r>
      <w:r>
        <w:rPr>
          <w:spacing w:val="38"/>
        </w:rPr>
        <w:t xml:space="preserve"> </w:t>
      </w:r>
      <w:proofErr w:type="spellStart"/>
      <w:r>
        <w:t>cardiaque</w:t>
      </w:r>
      <w:proofErr w:type="spellEnd"/>
      <w:r>
        <w:rPr>
          <w:spacing w:val="38"/>
        </w:rPr>
        <w:t xml:space="preserve"> </w:t>
      </w:r>
      <w:proofErr w:type="gramStart"/>
      <w:r>
        <w:t>et</w:t>
      </w:r>
      <w:proofErr w:type="gramEnd"/>
      <w:r>
        <w:rPr>
          <w:spacing w:val="38"/>
        </w:rPr>
        <w:t xml:space="preserve"> </w:t>
      </w:r>
      <w:proofErr w:type="spellStart"/>
      <w:r>
        <w:t>plasmatique</w:t>
      </w:r>
      <w:proofErr w:type="spellEnd"/>
      <w:r>
        <w:rPr>
          <w:spacing w:val="16"/>
        </w:rPr>
        <w:t xml:space="preserve"> </w:t>
      </w:r>
      <w:r>
        <w:t>et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proofErr w:type="spellStart"/>
      <w:r>
        <w:t>l’activité</w:t>
      </w:r>
      <w:proofErr w:type="spellEnd"/>
      <w:r>
        <w:rPr>
          <w:spacing w:val="37"/>
        </w:rPr>
        <w:t xml:space="preserve"> </w:t>
      </w:r>
      <w:r>
        <w:t xml:space="preserve">des aminotransferases et des </w:t>
      </w:r>
      <w:proofErr w:type="spellStart"/>
      <w:r>
        <w:t>marqueurs</w:t>
      </w:r>
      <w:proofErr w:type="spellEnd"/>
      <w:r>
        <w:t xml:space="preserve"> </w:t>
      </w:r>
      <w:proofErr w:type="spellStart"/>
      <w:r>
        <w:t>d’atteintes</w:t>
      </w:r>
      <w:proofErr w:type="spellEnd"/>
      <w:r>
        <w:t xml:space="preserve"> </w:t>
      </w:r>
      <w:proofErr w:type="spellStart"/>
      <w:r>
        <w:t>cardiaques</w:t>
      </w:r>
      <w:proofErr w:type="spellEnd"/>
      <w:r>
        <w:t xml:space="preserve"> la LDH, CPK, CPKMB par</w:t>
      </w:r>
      <w:r>
        <w:rPr>
          <w:spacing w:val="30"/>
        </w:rPr>
        <w:t xml:space="preserve"> </w:t>
      </w:r>
      <w:r>
        <w:t>rapport</w:t>
      </w:r>
      <w:r>
        <w:rPr>
          <w:spacing w:val="-1"/>
        </w:rPr>
        <w:t xml:space="preserve"> </w:t>
      </w:r>
      <w:r>
        <w:t xml:space="preserve">au </w:t>
      </w:r>
      <w:proofErr w:type="spellStart"/>
      <w:r>
        <w:t>contrôle</w:t>
      </w:r>
      <w:proofErr w:type="spellEnd"/>
      <w:r>
        <w:t xml:space="preserve">. </w:t>
      </w:r>
      <w:proofErr w:type="spellStart"/>
      <w:r>
        <w:t>L’apport</w:t>
      </w:r>
      <w:proofErr w:type="spellEnd"/>
      <w:r>
        <w:t xml:space="preserve"> de la nicot</w:t>
      </w:r>
      <w:r>
        <w:t xml:space="preserve">ine </w:t>
      </w:r>
      <w:proofErr w:type="spellStart"/>
      <w:r>
        <w:t>induit</w:t>
      </w:r>
      <w:proofErr w:type="spellEnd"/>
      <w:r>
        <w:t xml:space="preserve"> </w:t>
      </w:r>
      <w:proofErr w:type="spellStart"/>
      <w:r>
        <w:t>l’expression</w:t>
      </w:r>
      <w:proofErr w:type="spellEnd"/>
      <w:r>
        <w:t xml:space="preserve"> des </w:t>
      </w:r>
      <w:proofErr w:type="spellStart"/>
      <w:r>
        <w:t>protéines</w:t>
      </w:r>
      <w:proofErr w:type="spellEnd"/>
      <w:r>
        <w:rPr>
          <w:spacing w:val="17"/>
        </w:rPr>
        <w:t xml:space="preserve"> </w:t>
      </w:r>
      <w:proofErr w:type="spellStart"/>
      <w:r>
        <w:t>apoptotiques</w:t>
      </w:r>
      <w:proofErr w:type="spellEnd"/>
      <w:r>
        <w:t xml:space="preserve"> </w:t>
      </w:r>
      <w:proofErr w:type="spellStart"/>
      <w:r>
        <w:t>mitochondriales</w:t>
      </w:r>
      <w:proofErr w:type="spellEnd"/>
      <w:r>
        <w:rPr>
          <w:spacing w:val="41"/>
        </w:rPr>
        <w:t xml:space="preserve"> </w:t>
      </w:r>
      <w:proofErr w:type="gramStart"/>
      <w:r>
        <w:t>et</w:t>
      </w:r>
      <w:proofErr w:type="gramEnd"/>
      <w:r>
        <w:rPr>
          <w:spacing w:val="41"/>
        </w:rPr>
        <w:t xml:space="preserve"> </w:t>
      </w:r>
      <w:r>
        <w:t>du</w:t>
      </w:r>
      <w:r>
        <w:rPr>
          <w:spacing w:val="41"/>
        </w:rPr>
        <w:t xml:space="preserve"> </w:t>
      </w:r>
      <w:r>
        <w:t>RE</w:t>
      </w:r>
      <w:r>
        <w:rPr>
          <w:spacing w:val="22"/>
        </w:rPr>
        <w:t xml:space="preserve"> </w:t>
      </w:r>
      <w:r>
        <w:t>et</w:t>
      </w:r>
      <w:r>
        <w:rPr>
          <w:spacing w:val="41"/>
        </w:rPr>
        <w:t xml:space="preserve"> </w:t>
      </w:r>
      <w:r>
        <w:t>de</w:t>
      </w:r>
      <w:r>
        <w:rPr>
          <w:spacing w:val="41"/>
        </w:rPr>
        <w:t xml:space="preserve"> </w:t>
      </w:r>
      <w:r>
        <w:t>la</w:t>
      </w:r>
      <w:r>
        <w:rPr>
          <w:spacing w:val="41"/>
        </w:rPr>
        <w:t xml:space="preserve"> </w:t>
      </w:r>
      <w:r>
        <w:t>MAPKs</w:t>
      </w:r>
      <w:r>
        <w:rPr>
          <w:spacing w:val="41"/>
        </w:rPr>
        <w:t xml:space="preserve"> </w:t>
      </w:r>
      <w:r>
        <w:t>(p-p38).</w:t>
      </w:r>
      <w:r>
        <w:rPr>
          <w:spacing w:val="41"/>
        </w:rPr>
        <w:t xml:space="preserve"> </w:t>
      </w:r>
      <w:r>
        <w:t>Le</w:t>
      </w:r>
      <w:r>
        <w:rPr>
          <w:spacing w:val="41"/>
        </w:rPr>
        <w:t xml:space="preserve"> </w:t>
      </w:r>
      <w:r>
        <w:t>co-</w:t>
      </w:r>
      <w:proofErr w:type="spellStart"/>
      <w:r>
        <w:t>traitement</w:t>
      </w:r>
      <w:proofErr w:type="spellEnd"/>
      <w:r>
        <w:rPr>
          <w:spacing w:val="41"/>
        </w:rPr>
        <w:t xml:space="preserve"> </w:t>
      </w:r>
      <w:proofErr w:type="spellStart"/>
      <w:r>
        <w:t>par</w:t>
      </w:r>
      <w:proofErr w:type="spellEnd"/>
      <w:r>
        <w:rPr>
          <w:spacing w:val="41"/>
        </w:rPr>
        <w:t xml:space="preserve"> </w:t>
      </w:r>
      <w:proofErr w:type="spellStart"/>
      <w:r>
        <w:t>l’extrait</w:t>
      </w:r>
      <w:proofErr w:type="spellEnd"/>
      <w:r>
        <w:rPr>
          <w:spacing w:val="41"/>
        </w:rPr>
        <w:t xml:space="preserve"> </w:t>
      </w:r>
      <w:r>
        <w:t>du</w:t>
      </w:r>
      <w:r>
        <w:rPr>
          <w:spacing w:val="41"/>
        </w:rPr>
        <w:t xml:space="preserve"> </w:t>
      </w:r>
      <w:proofErr w:type="spellStart"/>
      <w:r>
        <w:t>thé</w:t>
      </w:r>
      <w:proofErr w:type="spellEnd"/>
      <w:r>
        <w:t xml:space="preserve"> </w:t>
      </w:r>
      <w:proofErr w:type="spellStart"/>
      <w:r>
        <w:t>corrige</w:t>
      </w:r>
      <w:proofErr w:type="spellEnd"/>
      <w:r>
        <w:rPr>
          <w:spacing w:val="44"/>
        </w:rPr>
        <w:t xml:space="preserve"> </w:t>
      </w:r>
      <w:r>
        <w:t>le</w:t>
      </w:r>
      <w:r>
        <w:rPr>
          <w:spacing w:val="44"/>
        </w:rPr>
        <w:t xml:space="preserve"> </w:t>
      </w:r>
      <w:r>
        <w:t>profile</w:t>
      </w:r>
      <w:r>
        <w:rPr>
          <w:spacing w:val="44"/>
        </w:rPr>
        <w:t xml:space="preserve"> </w:t>
      </w:r>
      <w:proofErr w:type="spellStart"/>
      <w:r>
        <w:t>lipidique</w:t>
      </w:r>
      <w:proofErr w:type="spellEnd"/>
      <w:r>
        <w:t>,</w:t>
      </w:r>
      <w:r>
        <w:rPr>
          <w:spacing w:val="44"/>
        </w:rPr>
        <w:t xml:space="preserve"> </w:t>
      </w:r>
      <w:r>
        <w:t>le</w:t>
      </w:r>
      <w:r>
        <w:rPr>
          <w:spacing w:val="42"/>
        </w:rPr>
        <w:t xml:space="preserve"> </w:t>
      </w:r>
      <w:proofErr w:type="spellStart"/>
      <w:r>
        <w:t>statut</w:t>
      </w:r>
      <w:proofErr w:type="spellEnd"/>
      <w:r>
        <w:rPr>
          <w:spacing w:val="44"/>
        </w:rPr>
        <w:t xml:space="preserve"> </w:t>
      </w:r>
      <w:r>
        <w:t>redox</w:t>
      </w:r>
      <w:r>
        <w:rPr>
          <w:spacing w:val="44"/>
        </w:rPr>
        <w:t xml:space="preserve"> </w:t>
      </w:r>
      <w:proofErr w:type="gramStart"/>
      <w:r>
        <w:t>et</w:t>
      </w:r>
      <w:proofErr w:type="gramEnd"/>
      <w:r>
        <w:rPr>
          <w:spacing w:val="44"/>
        </w:rPr>
        <w:t xml:space="preserve"> </w:t>
      </w:r>
      <w:proofErr w:type="spellStart"/>
      <w:r>
        <w:t>atténue</w:t>
      </w:r>
      <w:proofErr w:type="spellEnd"/>
      <w:r>
        <w:rPr>
          <w:spacing w:val="44"/>
        </w:rPr>
        <w:t xml:space="preserve"> </w:t>
      </w:r>
      <w:r>
        <w:t>les</w:t>
      </w:r>
      <w:r>
        <w:rPr>
          <w:spacing w:val="44"/>
        </w:rPr>
        <w:t xml:space="preserve"> </w:t>
      </w:r>
      <w:proofErr w:type="spellStart"/>
      <w:r>
        <w:t>lésions</w:t>
      </w:r>
      <w:proofErr w:type="spellEnd"/>
      <w:r>
        <w:rPr>
          <w:spacing w:val="43"/>
        </w:rPr>
        <w:t xml:space="preserve"> </w:t>
      </w:r>
      <w:proofErr w:type="spellStart"/>
      <w:r>
        <w:t>cardiaques</w:t>
      </w:r>
      <w:proofErr w:type="spellEnd"/>
      <w:r>
        <w:t>,</w:t>
      </w:r>
      <w:r>
        <w:rPr>
          <w:spacing w:val="44"/>
        </w:rPr>
        <w:t xml:space="preserve"> </w:t>
      </w:r>
      <w:proofErr w:type="spellStart"/>
      <w:r>
        <w:t>l’activité</w:t>
      </w:r>
      <w:proofErr w:type="spellEnd"/>
      <w:r>
        <w:rPr>
          <w:spacing w:val="44"/>
        </w:rPr>
        <w:t xml:space="preserve"> </w:t>
      </w:r>
      <w:r>
        <w:t>des</w:t>
      </w:r>
      <w:r>
        <w:t xml:space="preserve"> </w:t>
      </w:r>
      <w:proofErr w:type="spellStart"/>
      <w:r>
        <w:t>marqueurs</w:t>
      </w:r>
      <w:proofErr w:type="spellEnd"/>
      <w:r>
        <w:t xml:space="preserve"> </w:t>
      </w:r>
      <w:proofErr w:type="spellStart"/>
      <w:r>
        <w:t>cardiaques</w:t>
      </w:r>
      <w:proofErr w:type="spellEnd"/>
      <w:r>
        <w:t xml:space="preserve"> et </w:t>
      </w:r>
      <w:proofErr w:type="spellStart"/>
      <w:r>
        <w:t>l’expression</w:t>
      </w:r>
      <w:proofErr w:type="spellEnd"/>
      <w:r>
        <w:t xml:space="preserve"> des </w:t>
      </w:r>
      <w:proofErr w:type="spellStart"/>
      <w:r>
        <w:t>protéines</w:t>
      </w:r>
      <w:proofErr w:type="spellEnd"/>
      <w:r>
        <w:t xml:space="preserve"> </w:t>
      </w:r>
      <w:proofErr w:type="spellStart"/>
      <w:r>
        <w:t>apoptotiques</w:t>
      </w:r>
      <w:proofErr w:type="spellEnd"/>
      <w:r>
        <w:t xml:space="preserve">. </w:t>
      </w:r>
      <w:r>
        <w:rPr>
          <w:rFonts w:cs="Times New Roman"/>
          <w:i/>
        </w:rPr>
        <w:t>In vitro</w:t>
      </w:r>
      <w:r>
        <w:t xml:space="preserve">, </w:t>
      </w:r>
      <w:proofErr w:type="spellStart"/>
      <w:r>
        <w:t>l’incubation</w:t>
      </w:r>
      <w:proofErr w:type="spellEnd"/>
      <w:r>
        <w:rPr>
          <w:spacing w:val="7"/>
        </w:rPr>
        <w:t xml:space="preserve"> </w:t>
      </w:r>
      <w:r>
        <w:t xml:space="preserve">à </w:t>
      </w:r>
      <w:proofErr w:type="spellStart"/>
      <w:r>
        <w:t>l’EGCG</w:t>
      </w:r>
      <w:proofErr w:type="spellEnd"/>
      <w:r>
        <w:rPr>
          <w:spacing w:val="45"/>
        </w:rPr>
        <w:t xml:space="preserve"> </w:t>
      </w:r>
      <w:proofErr w:type="spellStart"/>
      <w:r>
        <w:t>atténue</w:t>
      </w:r>
      <w:proofErr w:type="spellEnd"/>
      <w:r>
        <w:rPr>
          <w:spacing w:val="45"/>
        </w:rPr>
        <w:t xml:space="preserve"> </w:t>
      </w:r>
      <w:proofErr w:type="spellStart"/>
      <w:r>
        <w:t>l’expression</w:t>
      </w:r>
      <w:proofErr w:type="spellEnd"/>
      <w:r>
        <w:rPr>
          <w:spacing w:val="45"/>
        </w:rPr>
        <w:t xml:space="preserve"> </w:t>
      </w:r>
      <w:r>
        <w:t>des</w:t>
      </w:r>
      <w:r>
        <w:rPr>
          <w:spacing w:val="45"/>
        </w:rPr>
        <w:t xml:space="preserve"> </w:t>
      </w:r>
      <w:proofErr w:type="spellStart"/>
      <w:r>
        <w:t>protéines</w:t>
      </w:r>
      <w:proofErr w:type="spellEnd"/>
      <w:r>
        <w:rPr>
          <w:spacing w:val="45"/>
        </w:rPr>
        <w:t xml:space="preserve"> </w:t>
      </w:r>
      <w:proofErr w:type="spellStart"/>
      <w:r>
        <w:t>apoptotiques</w:t>
      </w:r>
      <w:proofErr w:type="spellEnd"/>
      <w:r>
        <w:rPr>
          <w:spacing w:val="32"/>
        </w:rPr>
        <w:t xml:space="preserve"> </w:t>
      </w:r>
      <w:r>
        <w:t>des</w:t>
      </w:r>
      <w:r>
        <w:rPr>
          <w:spacing w:val="45"/>
        </w:rPr>
        <w:t xml:space="preserve"> </w:t>
      </w:r>
      <w:proofErr w:type="spellStart"/>
      <w:r>
        <w:t>cardiomyocytes</w:t>
      </w:r>
      <w:proofErr w:type="spellEnd"/>
      <w:r>
        <w:rPr>
          <w:spacing w:val="45"/>
        </w:rPr>
        <w:t xml:space="preserve"> </w:t>
      </w:r>
      <w:proofErr w:type="spellStart"/>
      <w:r>
        <w:t>soumis</w:t>
      </w:r>
      <w:proofErr w:type="spellEnd"/>
      <w:r>
        <w:rPr>
          <w:spacing w:val="45"/>
        </w:rPr>
        <w:t xml:space="preserve"> </w:t>
      </w:r>
      <w:r>
        <w:t>à</w:t>
      </w:r>
      <w:r>
        <w:rPr>
          <w:spacing w:val="47"/>
        </w:rPr>
        <w:t xml:space="preserve"> </w:t>
      </w:r>
      <w:r>
        <w:t>la nicotine.</w:t>
      </w:r>
    </w:p>
    <w:p w:rsidR="00B17B3E" w:rsidRDefault="00B17B3E">
      <w:pPr>
        <w:spacing w:before="2"/>
        <w:rPr>
          <w:rFonts w:ascii="Times New Roman" w:eastAsia="Times New Roman" w:hAnsi="Times New Roman" w:cs="Times New Roman"/>
          <w:sz w:val="24"/>
          <w:szCs w:val="24"/>
        </w:rPr>
      </w:pPr>
    </w:p>
    <w:p w:rsidR="00B17B3E" w:rsidRDefault="004E696C">
      <w:pPr>
        <w:pStyle w:val="Corpsdetexte"/>
        <w:ind w:firstLine="60"/>
      </w:pPr>
      <w:proofErr w:type="gramStart"/>
      <w:r>
        <w:rPr>
          <w:i/>
        </w:rPr>
        <w:t xml:space="preserve">Conclusion </w:t>
      </w:r>
      <w:r>
        <w:t>:</w:t>
      </w:r>
      <w:proofErr w:type="gramEnd"/>
      <w:r>
        <w:t xml:space="preserve"> Le </w:t>
      </w:r>
      <w:proofErr w:type="spellStart"/>
      <w:r>
        <w:t>thé</w:t>
      </w:r>
      <w:proofErr w:type="spellEnd"/>
      <w:r>
        <w:t xml:space="preserve"> </w:t>
      </w:r>
      <w:proofErr w:type="spellStart"/>
      <w:r>
        <w:t>vert</w:t>
      </w:r>
      <w:proofErr w:type="spellEnd"/>
      <w:r>
        <w:t xml:space="preserve"> </w:t>
      </w:r>
      <w:proofErr w:type="spellStart"/>
      <w:r>
        <w:t>exerce</w:t>
      </w:r>
      <w:proofErr w:type="spellEnd"/>
      <w:r>
        <w:t xml:space="preserve"> un </w:t>
      </w:r>
      <w:proofErr w:type="spellStart"/>
      <w:r>
        <w:t>effet</w:t>
      </w:r>
      <w:proofErr w:type="spellEnd"/>
      <w:r>
        <w:t xml:space="preserve"> </w:t>
      </w:r>
      <w:proofErr w:type="spellStart"/>
      <w:r>
        <w:t>antioxydant</w:t>
      </w:r>
      <w:proofErr w:type="spellEnd"/>
      <w:r>
        <w:t xml:space="preserve"> et </w:t>
      </w:r>
      <w:proofErr w:type="spellStart"/>
      <w:r>
        <w:t>antiapoptotique</w:t>
      </w:r>
      <w:proofErr w:type="spellEnd"/>
      <w:r>
        <w:t xml:space="preserve"> et </w:t>
      </w:r>
      <w:proofErr w:type="spellStart"/>
      <w:r>
        <w:t>pourrait</w:t>
      </w:r>
      <w:proofErr w:type="spellEnd"/>
      <w:r>
        <w:t xml:space="preserve"> </w:t>
      </w:r>
      <w:proofErr w:type="spellStart"/>
      <w:r>
        <w:t>prévenir</w:t>
      </w:r>
      <w:proofErr w:type="spellEnd"/>
      <w:r>
        <w:rPr>
          <w:spacing w:val="4"/>
        </w:rPr>
        <w:t xml:space="preserve"> </w:t>
      </w:r>
      <w:r>
        <w:t xml:space="preserve">et </w:t>
      </w:r>
      <w:proofErr w:type="spellStart"/>
      <w:r>
        <w:t>ou</w:t>
      </w:r>
      <w:proofErr w:type="spellEnd"/>
      <w:r>
        <w:t xml:space="preserve"> </w:t>
      </w:r>
      <w:proofErr w:type="spellStart"/>
      <w:r>
        <w:t>atténuer</w:t>
      </w:r>
      <w:proofErr w:type="spellEnd"/>
      <w:r>
        <w:t xml:space="preserve"> la </w:t>
      </w:r>
      <w:proofErr w:type="spellStart"/>
      <w:r>
        <w:t>cardiotoxicité</w:t>
      </w:r>
      <w:proofErr w:type="spellEnd"/>
      <w:r>
        <w:t xml:space="preserve"> de la nicotine.</w:t>
      </w:r>
    </w:p>
    <w:p w:rsidR="00B17B3E" w:rsidRDefault="00B17B3E">
      <w:pPr>
        <w:spacing w:before="4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B17B3E">
      <w:type w:val="continuous"/>
      <w:pgSz w:w="11910" w:h="16840"/>
      <w:pgMar w:top="138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B17B3E"/>
    <w:rsid w:val="004E696C"/>
    <w:rsid w:val="00B17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B24E7A-BA64-4DF0-8744-0EFB56E6A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ind w:left="117" w:firstLine="56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397</Words>
  <Characters>2184</Characters>
  <Application>Microsoft Office Word</Application>
  <DocSecurity>0</DocSecurity>
  <Lines>18</Lines>
  <Paragraphs>5</Paragraphs>
  <ScaleCrop>false</ScaleCrop>
  <Company/>
  <LinksUpToDate>false</LinksUpToDate>
  <CharactersWithSpaces>2576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DUALCOMPUTER</dc:creator>
  <cp:lastModifiedBy>naima</cp:lastModifiedBy>
  <cp:revision>3</cp:revision>
  <dcterms:created xsi:type="dcterms:W3CDTF">2017-10-05T10:24:00Z</dcterms:created>
  <dcterms:modified xsi:type="dcterms:W3CDTF">2018-02-11T12:49:00Z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2017-10-05T00:00:00Z</vt:filetime>
  </property>
  <property fmtid="{D5CDD505-2E9C-101B-9397-08002B2CF9AE}" pid="3" name="Creator">
    <vt:lpwstr>Adobe Acrobat Pro DC 15.7.20033</vt:lpwstr>
  </property>
  <property fmtid="{D5CDD505-2E9C-101B-9397-08002B2CF9AE}" pid="4" name="LastSaved">
    <vt:filetime>2017-10-05T00:00:00Z</vt:filetime>
  </property>
</Properties>
</file>