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322A" w:rsidRPr="00DA0B54" w:rsidRDefault="00C1322A" w:rsidP="005911A3">
      <w:pPr>
        <w:autoSpaceDE w:val="0"/>
        <w:autoSpaceDN w:val="0"/>
        <w:adjustRightInd w:val="0"/>
        <w:spacing w:after="120"/>
        <w:jc w:val="both"/>
        <w:rPr>
          <w:b/>
          <w:bCs/>
        </w:rPr>
      </w:pPr>
      <w:r w:rsidRPr="00DA0B54">
        <w:rPr>
          <w:b/>
          <w:bCs/>
        </w:rPr>
        <w:t xml:space="preserve">Résumé   </w:t>
      </w:r>
    </w:p>
    <w:p w:rsidR="007C5C7E" w:rsidRPr="00E33783" w:rsidRDefault="00C1322A" w:rsidP="00411994">
      <w:pPr>
        <w:autoSpaceDE w:val="0"/>
        <w:autoSpaceDN w:val="0"/>
        <w:adjustRightInd w:val="0"/>
        <w:spacing w:line="276" w:lineRule="auto"/>
        <w:jc w:val="both"/>
      </w:pPr>
      <w:r w:rsidRPr="007C5C7E">
        <w:t>Cette étude a pour objectif d</w:t>
      </w:r>
      <w:r w:rsidR="00411994">
        <w:t xml:space="preserve">’évaluer </w:t>
      </w:r>
      <w:r w:rsidRPr="007C5C7E">
        <w:t xml:space="preserve">l’efficacité de la </w:t>
      </w:r>
      <w:proofErr w:type="spellStart"/>
      <w:r w:rsidRPr="007C5C7E">
        <w:t>photocatalyse</w:t>
      </w:r>
      <w:proofErr w:type="spellEnd"/>
      <w:r w:rsidRPr="007C5C7E">
        <w:t xml:space="preserve"> hétérogène </w:t>
      </w:r>
      <w:r w:rsidR="005D3A8D" w:rsidRPr="007C5C7E">
        <w:t xml:space="preserve">pour </w:t>
      </w:r>
      <w:r w:rsidRPr="007C5C7E">
        <w:t xml:space="preserve">le traitement des eaux contenant </w:t>
      </w:r>
      <w:r w:rsidR="005D3A8D" w:rsidRPr="007C5C7E">
        <w:t xml:space="preserve">des polluants </w:t>
      </w:r>
      <w:r w:rsidR="007C5C7E" w:rsidRPr="007C5C7E">
        <w:t>émergents</w:t>
      </w:r>
      <w:r w:rsidR="005D3A8D" w:rsidRPr="007C5C7E">
        <w:t xml:space="preserve"> (</w:t>
      </w:r>
      <w:proofErr w:type="spellStart"/>
      <w:r w:rsidR="005D3A8D" w:rsidRPr="007C5C7E">
        <w:t>spiramycine</w:t>
      </w:r>
      <w:proofErr w:type="spellEnd"/>
      <w:r w:rsidR="005D3A8D" w:rsidRPr="007C5C7E">
        <w:t xml:space="preserve"> et </w:t>
      </w:r>
      <w:proofErr w:type="spellStart"/>
      <w:r w:rsidR="005D3A8D" w:rsidRPr="007C5C7E">
        <w:t>mancozèbe</w:t>
      </w:r>
      <w:proofErr w:type="spellEnd"/>
      <w:r w:rsidR="005D3A8D" w:rsidRPr="007C5C7E">
        <w:t>)</w:t>
      </w:r>
      <w:r w:rsidR="005D3A8D" w:rsidRPr="007C5C7E">
        <w:rPr>
          <w:rFonts w:asciiTheme="majorBidi" w:hAnsiTheme="majorBidi" w:cstheme="majorBidi"/>
        </w:rPr>
        <w:t xml:space="preserve"> dans une suspension aqueuse de dioxyde de titane sous deux formes cristallines, </w:t>
      </w:r>
      <w:r w:rsidR="00D84E44">
        <w:rPr>
          <w:rFonts w:asciiTheme="majorBidi" w:hAnsiTheme="majorBidi" w:cstheme="majorBidi"/>
        </w:rPr>
        <w:t xml:space="preserve">ce </w:t>
      </w:r>
      <w:r w:rsidR="005D3A8D" w:rsidRPr="007C5C7E">
        <w:rPr>
          <w:rFonts w:asciiTheme="majorBidi" w:hAnsiTheme="majorBidi" w:cstheme="majorBidi"/>
        </w:rPr>
        <w:t>avec l’utilisation de deux sources de lumière</w:t>
      </w:r>
      <w:r w:rsidR="00D84E44">
        <w:rPr>
          <w:rFonts w:asciiTheme="majorBidi" w:hAnsiTheme="majorBidi" w:cstheme="majorBidi"/>
        </w:rPr>
        <w:t xml:space="preserve">, </w:t>
      </w:r>
      <w:r w:rsidR="005D3A8D" w:rsidRPr="007C5C7E">
        <w:rPr>
          <w:rFonts w:asciiTheme="majorBidi" w:hAnsiTheme="majorBidi" w:cstheme="majorBidi"/>
        </w:rPr>
        <w:t>les lampes U.V. pour le rayonnement artificiel et le soleil comme rayonnement naturel.</w:t>
      </w:r>
      <w:r w:rsidR="00411994">
        <w:rPr>
          <w:rFonts w:asciiTheme="majorBidi" w:hAnsiTheme="majorBidi" w:cstheme="majorBidi"/>
        </w:rPr>
        <w:t xml:space="preserve"> </w:t>
      </w:r>
      <w:r w:rsidR="00E33783">
        <w:t>L’</w:t>
      </w:r>
      <w:r w:rsidRPr="007C5C7E">
        <w:t xml:space="preserve">étude comparative entre </w:t>
      </w:r>
      <w:r w:rsidR="007C5C7E" w:rsidRPr="007C5C7E">
        <w:t xml:space="preserve">les deux </w:t>
      </w:r>
      <w:r w:rsidR="00E33783">
        <w:t xml:space="preserve">sources de rayonnement </w:t>
      </w:r>
      <w:r w:rsidRPr="007C5C7E">
        <w:t xml:space="preserve">a montré que la </w:t>
      </w:r>
      <w:proofErr w:type="spellStart"/>
      <w:r w:rsidR="00E33783" w:rsidRPr="007B105E">
        <w:rPr>
          <w:rFonts w:asciiTheme="majorBidi" w:hAnsiTheme="majorBidi" w:cstheme="majorBidi"/>
        </w:rPr>
        <w:t>photocatalyse</w:t>
      </w:r>
      <w:proofErr w:type="spellEnd"/>
      <w:r w:rsidR="00E33783" w:rsidRPr="007B105E">
        <w:rPr>
          <w:rFonts w:asciiTheme="majorBidi" w:hAnsiTheme="majorBidi" w:cstheme="majorBidi"/>
        </w:rPr>
        <w:t xml:space="preserve"> </w:t>
      </w:r>
      <w:r w:rsidR="00E33783">
        <w:rPr>
          <w:rFonts w:asciiTheme="majorBidi" w:hAnsiTheme="majorBidi" w:cstheme="majorBidi"/>
        </w:rPr>
        <w:t xml:space="preserve">solaire </w:t>
      </w:r>
      <w:r w:rsidR="00E33783" w:rsidRPr="007B105E">
        <w:rPr>
          <w:rFonts w:asciiTheme="majorBidi" w:hAnsiTheme="majorBidi" w:cstheme="majorBidi"/>
        </w:rPr>
        <w:t xml:space="preserve">s’avère être </w:t>
      </w:r>
      <w:r w:rsidR="00E33783">
        <w:rPr>
          <w:rFonts w:asciiTheme="majorBidi" w:hAnsiTheme="majorBidi" w:cstheme="majorBidi"/>
        </w:rPr>
        <w:t>très efficace pour la dégradation des polluants émergents étudiés</w:t>
      </w:r>
      <w:r w:rsidRPr="007C5C7E">
        <w:t>.</w:t>
      </w:r>
      <w:r w:rsidR="007C5C7E" w:rsidRPr="007C5C7E">
        <w:t xml:space="preserve"> </w:t>
      </w:r>
      <w:r w:rsidR="007C5C7E" w:rsidRPr="007C5C7E">
        <w:rPr>
          <w:rFonts w:asciiTheme="majorBidi" w:hAnsiTheme="majorBidi" w:cstheme="majorBidi"/>
          <w:color w:val="000000" w:themeColor="text1"/>
        </w:rPr>
        <w:t xml:space="preserve">Pour se rapprocher de la réalité une étude d’un mélange de </w:t>
      </w:r>
      <w:proofErr w:type="spellStart"/>
      <w:r w:rsidR="007C5C7E" w:rsidRPr="007C5C7E">
        <w:rPr>
          <w:rFonts w:asciiTheme="majorBidi" w:hAnsiTheme="majorBidi" w:cstheme="majorBidi"/>
          <w:color w:val="000000" w:themeColor="text1"/>
        </w:rPr>
        <w:t>spiramycine</w:t>
      </w:r>
      <w:proofErr w:type="spellEnd"/>
      <w:r w:rsidR="007C5C7E" w:rsidRPr="007C5C7E">
        <w:rPr>
          <w:rFonts w:asciiTheme="majorBidi" w:hAnsiTheme="majorBidi" w:cstheme="majorBidi"/>
          <w:color w:val="000000" w:themeColor="text1"/>
        </w:rPr>
        <w:t xml:space="preserve"> et du </w:t>
      </w:r>
      <w:proofErr w:type="spellStart"/>
      <w:r w:rsidR="007C5C7E" w:rsidRPr="007C5C7E">
        <w:rPr>
          <w:rFonts w:asciiTheme="majorBidi" w:hAnsiTheme="majorBidi" w:cstheme="majorBidi"/>
          <w:color w:val="000000" w:themeColor="text1"/>
        </w:rPr>
        <w:t>mancozèbe</w:t>
      </w:r>
      <w:proofErr w:type="spellEnd"/>
      <w:r w:rsidR="007C5C7E" w:rsidRPr="007C5C7E">
        <w:rPr>
          <w:rFonts w:asciiTheme="majorBidi" w:hAnsiTheme="majorBidi" w:cstheme="majorBidi"/>
          <w:color w:val="000000" w:themeColor="text1"/>
        </w:rPr>
        <w:t xml:space="preserve"> avec différents rapports molaires a été effectuée. </w:t>
      </w:r>
    </w:p>
    <w:p w:rsidR="00C1322A" w:rsidRDefault="00C1322A" w:rsidP="00411994">
      <w:pPr>
        <w:autoSpaceDE w:val="0"/>
        <w:autoSpaceDN w:val="0"/>
        <w:adjustRightInd w:val="0"/>
        <w:spacing w:line="276" w:lineRule="auto"/>
        <w:rPr>
          <w:b/>
          <w:bCs/>
        </w:rPr>
      </w:pPr>
    </w:p>
    <w:sectPr w:rsidR="00C1322A" w:rsidSect="0091044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/>
  <w:rsids>
    <w:rsidRoot w:val="00C1322A"/>
    <w:rsid w:val="002216C2"/>
    <w:rsid w:val="002A5772"/>
    <w:rsid w:val="0031759F"/>
    <w:rsid w:val="00364056"/>
    <w:rsid w:val="00411994"/>
    <w:rsid w:val="005911A3"/>
    <w:rsid w:val="005B4BE7"/>
    <w:rsid w:val="005D3A8D"/>
    <w:rsid w:val="006155D0"/>
    <w:rsid w:val="007C5C7E"/>
    <w:rsid w:val="008D4C6F"/>
    <w:rsid w:val="00910445"/>
    <w:rsid w:val="00B82136"/>
    <w:rsid w:val="00BE3C50"/>
    <w:rsid w:val="00C1322A"/>
    <w:rsid w:val="00D84E44"/>
    <w:rsid w:val="00E337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1322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89090C-D730-4D2E-9375-0FDF15B923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109</Words>
  <Characters>605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nadia.chekir</dc:creator>
  <cp:lastModifiedBy>nadia.chekir</cp:lastModifiedBy>
  <cp:revision>15</cp:revision>
  <dcterms:created xsi:type="dcterms:W3CDTF">2014-10-31T22:21:00Z</dcterms:created>
  <dcterms:modified xsi:type="dcterms:W3CDTF">2015-03-09T21:45:00Z</dcterms:modified>
</cp:coreProperties>
</file>