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D51" w:rsidRDefault="008A2739">
      <w:r>
        <w:t>RESUME</w:t>
      </w:r>
    </w:p>
    <w:p w:rsidR="0046135D" w:rsidRDefault="00C162C9" w:rsidP="00C162C9">
      <w:r>
        <w:t xml:space="preserve">  Les études abordées au cours de cette thèse ont pour but de montrer la photoluminescence des films de silicium amorphe hydrogéné dopés in situ erbium et déposés par pulvérisation réactive d'une cible de silicium assisté d'un magnétron. Nous avons pour cela utiliser plusieurs techniques de caractérisations, et nous présentons les résultats expérimentaux obtenus.  Les analyses PIXE effectuées, à partir de l'utilisation des protons H+ à  2.5 Mev, sur l'ensemble des échantillons étudiés ont permis l'identification des constituants de la couche et de mettre en évidence les raies L  à 6.947, 7.809 et 8.188 Kev de l'erbium, dans les couches dopées. Les profils SIMS et RBS, mettent clairement en évidence l'incorporation de l'erbium dans toute l'épaisseur de la couche (1 m) avec des concentrations uniformes comprises entre 1 et 2%. Nous avons mis en évidence  par des  mesures de transmission optique une augmentation de l'indice statique (de 3,25 à 3,48), corrélée à une diminution importante du gap optique (jusqu'à 1,14 ev). L'incorporation de l'erbium se traduit, pour les films déposés à 100°C, par une diminution importante de la résistivité électrique (de 108 à 5500  cm) dans les échantillons dopés par rapport à ceux non dopés.  Nous avons mis en évidence l'effet de l'incorporation de  l'oxygène durant le recuit thermique   sur les propriétés optiques des films (indice,  gap optique  et résistivité.  Les différents échantillons a-Si:H(Er) étudiés présentent après recuit thermique à 350°C sous flux d'oxygène une luminescence à 1,538 m à la température ambiante L'utilisation du silicium amorphe hydrogéné a-Si:H comme matrice hôte permet de réduire considérablement l'effet des "quenching thermique".</w:t>
      </w:r>
    </w:p>
    <w:sectPr w:rsidR="0046135D" w:rsidSect="00D57D5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A2739"/>
    <w:rsid w:val="000478C3"/>
    <w:rsid w:val="000B5F38"/>
    <w:rsid w:val="00101A82"/>
    <w:rsid w:val="001B5DCA"/>
    <w:rsid w:val="0046135D"/>
    <w:rsid w:val="00473F00"/>
    <w:rsid w:val="004E488A"/>
    <w:rsid w:val="004F4765"/>
    <w:rsid w:val="00675FE9"/>
    <w:rsid w:val="008A2739"/>
    <w:rsid w:val="00997A91"/>
    <w:rsid w:val="009B709A"/>
    <w:rsid w:val="00A27B17"/>
    <w:rsid w:val="00A96C50"/>
    <w:rsid w:val="00AA253D"/>
    <w:rsid w:val="00AE40D2"/>
    <w:rsid w:val="00AF1117"/>
    <w:rsid w:val="00B71446"/>
    <w:rsid w:val="00C162C9"/>
    <w:rsid w:val="00C6677D"/>
    <w:rsid w:val="00D40DBB"/>
    <w:rsid w:val="00D55DCE"/>
    <w:rsid w:val="00D57D51"/>
    <w:rsid w:val="00DA2D89"/>
    <w:rsid w:val="00DD21A7"/>
    <w:rsid w:val="00E4511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D5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265</Words>
  <Characters>1462</Characters>
  <Application>Microsoft Office Word</Application>
  <DocSecurity>0</DocSecurity>
  <Lines>12</Lines>
  <Paragraphs>3</Paragraphs>
  <ScaleCrop>false</ScaleCrop>
  <Company/>
  <LinksUpToDate>false</LinksUpToDate>
  <CharactersWithSpaces>1724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24</cp:revision>
  <dcterms:created xsi:type="dcterms:W3CDTF">2015-11-15T10:25:00Z</dcterms:created>
  <dcterms:modified xsi:type="dcterms:W3CDTF">2015-11-17T11:24:00Z</dcterms:modified>
</cp:coreProperties>
</file>