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477D9" w:rsidRDefault="007477D9" w:rsidP="00FD743F">
      <w:pPr>
        <w:bidi w:val="0"/>
        <w:rPr>
          <w:rFonts w:ascii="Times New Roman" w:hAnsi="Times New Roman" w:cs="Times New Roman"/>
          <w:sz w:val="28"/>
          <w:szCs w:val="28"/>
        </w:rPr>
      </w:pPr>
    </w:p>
    <w:p w:rsidR="007477D9" w:rsidRPr="007477D9" w:rsidRDefault="007477D9" w:rsidP="007477D9">
      <w:pPr>
        <w:bidi w:val="0"/>
        <w:rPr>
          <w:rFonts w:ascii="Times New Roman" w:hAnsi="Times New Roman" w:cs="Times New Roman"/>
          <w:sz w:val="28"/>
          <w:szCs w:val="28"/>
        </w:rPr>
      </w:pPr>
      <w:r w:rsidRPr="007477D9">
        <w:rPr>
          <w:rFonts w:ascii="Times New Roman" w:hAnsi="Times New Roman" w:cs="Times New Roman"/>
          <w:sz w:val="28"/>
          <w:szCs w:val="28"/>
        </w:rPr>
        <w:t>La compression d'image occupe une place prépondérante dans de nombreux domaines d'application nécessitant un stockage de l'information image ou vidéo. Une méthode de codage d'images se juge par son aptitude de s'adapter aux différents cas d'usages. En plus de l'efficacité du codage, les principales fonctionnalités qui peuvent être associées à une technique de codage particulière sont un bon compromis taux de compression/qualité d'image, une complexité réduite et une robustesse dans la transmission de la vidéo.</w:t>
      </w:r>
    </w:p>
    <w:p w:rsidR="007477D9" w:rsidRPr="007477D9" w:rsidRDefault="007477D9" w:rsidP="007477D9">
      <w:pPr>
        <w:bidi w:val="0"/>
        <w:rPr>
          <w:rFonts w:ascii="Times New Roman" w:hAnsi="Times New Roman" w:cs="Times New Roman"/>
          <w:sz w:val="28"/>
          <w:szCs w:val="28"/>
        </w:rPr>
      </w:pPr>
      <w:r w:rsidRPr="007477D9">
        <w:rPr>
          <w:rFonts w:ascii="Times New Roman" w:hAnsi="Times New Roman" w:cs="Times New Roman"/>
          <w:sz w:val="28"/>
          <w:szCs w:val="28"/>
        </w:rPr>
        <w:t>Un intérêt particulier a été apporté à l'estimation de mouvement. Pour cela, nous avons étudié et comparé les méthodes de " Block Matching " 3SS, 4SS, 2DLOG, BBGDS, OSA, CSA, CDS et SEA avec une taille de bloc fixe sur les séquences vidéo "MISS", "Coast Guard" et "Salesman". Les résultats obtenus ne sont pas probants pour l'ensemble des algorithmes. Ceci dit nous avons choisi l'algorithme 4SS pour sa simplicité. Les résultats ont été améliorés par l'introduction de l'algorithme hiérarchique associé à l'algorithme 4SS.Nous avons également pu mettre en évidence que la transmission par paquet d'images engendre une propagation d'erreurs. Pour y remédier, nous proposons un schéma de codage basé sur la compensation de mouvement utilisant l'analyse multi résolution. Quatre approches sont proposées, deux utilisant la transformée en ondelettes 2-D ("2DT+MC", "MC+2DT") et deux autres utilisant la transformée en ondelettes 3-D ("3DT1" et "3DT2"). Nous avons pu mettre en évidence que:</w:t>
      </w:r>
    </w:p>
    <w:p w:rsidR="007477D9" w:rsidRPr="007477D9" w:rsidRDefault="007477D9" w:rsidP="007477D9">
      <w:pPr>
        <w:bidi w:val="0"/>
        <w:rPr>
          <w:rFonts w:ascii="Times New Roman" w:hAnsi="Times New Roman" w:cs="Times New Roman"/>
          <w:sz w:val="28"/>
          <w:szCs w:val="28"/>
        </w:rPr>
      </w:pPr>
      <w:r w:rsidRPr="007477D9">
        <w:rPr>
          <w:rFonts w:ascii="Times New Roman" w:hAnsi="Times New Roman" w:cs="Times New Roman"/>
          <w:sz w:val="28"/>
          <w:szCs w:val="28"/>
        </w:rPr>
        <w:t>- L'utilisation de l'algorithme de "Block Matching" en amont de la transformée en ondelettes donne de meilleurs résultat que son utilisation en aval.</w:t>
      </w:r>
    </w:p>
    <w:p w:rsidR="007477D9" w:rsidRPr="007477D9" w:rsidRDefault="007477D9" w:rsidP="007477D9">
      <w:pPr>
        <w:bidi w:val="0"/>
        <w:rPr>
          <w:rFonts w:ascii="Times New Roman" w:hAnsi="Times New Roman" w:cs="Times New Roman"/>
          <w:sz w:val="28"/>
          <w:szCs w:val="28"/>
        </w:rPr>
      </w:pPr>
      <w:r w:rsidRPr="007477D9">
        <w:rPr>
          <w:rFonts w:ascii="Times New Roman" w:hAnsi="Times New Roman" w:cs="Times New Roman"/>
          <w:sz w:val="28"/>
          <w:szCs w:val="28"/>
        </w:rPr>
        <w:t>- Les algorithmes utilisant la transformée en ondelettes 3-D ont de meilleures performances que ceux utilisant la transformée en ondelettes 2-D.</w:t>
      </w:r>
    </w:p>
    <w:p w:rsidR="007477D9" w:rsidRPr="007477D9" w:rsidRDefault="007477D9" w:rsidP="007477D9">
      <w:pPr>
        <w:bidi w:val="0"/>
        <w:rPr>
          <w:rFonts w:ascii="Times New Roman" w:hAnsi="Times New Roman" w:cs="Times New Roman"/>
          <w:sz w:val="28"/>
          <w:szCs w:val="28"/>
          <w:rtl/>
        </w:rPr>
      </w:pPr>
      <w:r w:rsidRPr="007477D9">
        <w:rPr>
          <w:rFonts w:ascii="Times New Roman" w:hAnsi="Times New Roman" w:cs="Times New Roman"/>
          <w:sz w:val="28"/>
          <w:szCs w:val="28"/>
        </w:rPr>
        <w:t>L'apport de la transformée en ondelettes se situe dans la robustesse aux erreurs de transmission, la réduction du temps de calcul, la scalabilité ainsi que l'amélioration d'une part la qualité des images reconstruites et d'autre part le taux de compression.</w:t>
      </w:r>
    </w:p>
    <w:p w:rsidR="007111E9" w:rsidRPr="007477D9" w:rsidRDefault="007477D9" w:rsidP="007477D9">
      <w:pPr>
        <w:bidi w:val="0"/>
        <w:rPr>
          <w:rFonts w:ascii="Times New Roman" w:hAnsi="Times New Roman" w:cs="Times New Roman"/>
          <w:sz w:val="28"/>
          <w:szCs w:val="28"/>
        </w:rPr>
      </w:pPr>
      <w:r w:rsidRPr="007477D9">
        <w:rPr>
          <w:rFonts w:ascii="Times New Roman" w:hAnsi="Times New Roman" w:cs="Times New Roman"/>
          <w:sz w:val="28"/>
          <w:szCs w:val="28"/>
        </w:rPr>
        <w:t>Nous présentons, une synthèse des résultats du travail effectué et proposons quelques perspectives de recherche.</w:t>
      </w:r>
    </w:p>
    <w:sectPr w:rsidR="007111E9" w:rsidRPr="007477D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3948" w:rsidRDefault="00C43948" w:rsidP="00687A7E">
      <w:pPr>
        <w:spacing w:after="0" w:line="240" w:lineRule="auto"/>
      </w:pPr>
      <w:r>
        <w:separator/>
      </w:r>
    </w:p>
  </w:endnote>
  <w:endnote w:type="continuationSeparator" w:id="1">
    <w:p w:rsidR="00C43948" w:rsidRDefault="00C43948"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3948" w:rsidRDefault="00C43948" w:rsidP="00687A7E">
      <w:pPr>
        <w:spacing w:after="0" w:line="240" w:lineRule="auto"/>
      </w:pPr>
      <w:r>
        <w:separator/>
      </w:r>
    </w:p>
  </w:footnote>
  <w:footnote w:type="continuationSeparator" w:id="1">
    <w:p w:rsidR="00C43948" w:rsidRDefault="00C43948"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069FB"/>
    <w:rsid w:val="0011187E"/>
    <w:rsid w:val="001218F2"/>
    <w:rsid w:val="00127A3F"/>
    <w:rsid w:val="00131DE6"/>
    <w:rsid w:val="00143F09"/>
    <w:rsid w:val="00180DA3"/>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17D6"/>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477D9"/>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10BF"/>
    <w:rsid w:val="00A03EF6"/>
    <w:rsid w:val="00A128B8"/>
    <w:rsid w:val="00A12E52"/>
    <w:rsid w:val="00A25ED7"/>
    <w:rsid w:val="00A32D02"/>
    <w:rsid w:val="00A35EEF"/>
    <w:rsid w:val="00A60D4B"/>
    <w:rsid w:val="00A61AB7"/>
    <w:rsid w:val="00AB534B"/>
    <w:rsid w:val="00AC4625"/>
    <w:rsid w:val="00AC4742"/>
    <w:rsid w:val="00AC5A95"/>
    <w:rsid w:val="00AD2A86"/>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43948"/>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03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324</Words>
  <Characters>1848</Characters>
  <Application>Microsoft Office Word</Application>
  <DocSecurity>0</DocSecurity>
  <Lines>15</Lines>
  <Paragraphs>4</Paragraphs>
  <ScaleCrop>false</ScaleCrop>
  <Company/>
  <LinksUpToDate>false</LinksUpToDate>
  <CharactersWithSpaces>2168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176</cp:revision>
  <dcterms:created xsi:type="dcterms:W3CDTF">2014-11-19T09:33:00Z</dcterms:created>
  <dcterms:modified xsi:type="dcterms:W3CDTF">2015-03-04T09:17:00Z</dcterms:modified>
</cp:coreProperties>
</file>