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564" w:rsidRDefault="007B4A96" w:rsidP="007B4A96">
      <w:r>
        <w:t>Le but de ce travail est l'étude de la variabilité biologique des populations de la famille des léporides ; genre Lepus et genre Oryctolagus dans leur répartition géographique en Algérie, sur la base des caractéristiques morphologiques des deux populations en analysant les caractères phénotypiques quantitatifs et qualitatifs (morphologiques et ostéologiques crâniens ainsi que les caractères dentaires).</w:t>
      </w:r>
    </w:p>
    <w:sectPr w:rsidR="00840564" w:rsidSect="00840564">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5C22" w:rsidRDefault="00865C22" w:rsidP="007B4A96">
      <w:pPr>
        <w:spacing w:after="0" w:line="240" w:lineRule="auto"/>
      </w:pPr>
      <w:r>
        <w:separator/>
      </w:r>
    </w:p>
  </w:endnote>
  <w:endnote w:type="continuationSeparator" w:id="1">
    <w:p w:rsidR="00865C22" w:rsidRDefault="00865C22" w:rsidP="007B4A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5C22" w:rsidRDefault="00865C22" w:rsidP="007B4A96">
      <w:pPr>
        <w:spacing w:after="0" w:line="240" w:lineRule="auto"/>
      </w:pPr>
      <w:r>
        <w:separator/>
      </w:r>
    </w:p>
  </w:footnote>
  <w:footnote w:type="continuationSeparator" w:id="1">
    <w:p w:rsidR="00865C22" w:rsidRDefault="00865C22" w:rsidP="007B4A9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A96" w:rsidRDefault="007B4A96">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B4A96"/>
    <w:rsid w:val="007B4A96"/>
    <w:rsid w:val="00840564"/>
    <w:rsid w:val="00865C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05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B4A9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7B4A96"/>
  </w:style>
  <w:style w:type="paragraph" w:styleId="Pieddepage">
    <w:name w:val="footer"/>
    <w:basedOn w:val="Normal"/>
    <w:link w:val="PieddepageCar"/>
    <w:uiPriority w:val="99"/>
    <w:semiHidden/>
    <w:unhideWhenUsed/>
    <w:rsid w:val="007B4A9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B4A9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62</Words>
  <Characters>344</Characters>
  <Application>Microsoft Office Word</Application>
  <DocSecurity>0</DocSecurity>
  <Lines>2</Lines>
  <Paragraphs>1</Paragraphs>
  <ScaleCrop>false</ScaleCrop>
  <Company/>
  <LinksUpToDate>false</LinksUpToDate>
  <CharactersWithSpaces>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2015-05-28T12:24:00Z</dcterms:created>
  <dcterms:modified xsi:type="dcterms:W3CDTF">2015-05-28T12:25:00Z</dcterms:modified>
</cp:coreProperties>
</file>