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66D" w:rsidRDefault="008B466D" w:rsidP="008B466D">
      <w:pPr>
        <w:spacing w:line="360" w:lineRule="auto"/>
        <w:jc w:val="both"/>
      </w:pPr>
    </w:p>
    <w:p w:rsidR="00810166" w:rsidRDefault="00810166" w:rsidP="008B466D">
      <w:pPr>
        <w:spacing w:line="360" w:lineRule="auto"/>
        <w:jc w:val="both"/>
      </w:pPr>
    </w:p>
    <w:p w:rsidR="00810166" w:rsidRDefault="00810166" w:rsidP="008B466D">
      <w:pPr>
        <w:spacing w:line="360" w:lineRule="auto"/>
        <w:jc w:val="both"/>
      </w:pPr>
    </w:p>
    <w:p w:rsidR="00810166" w:rsidRDefault="00810166" w:rsidP="008B466D">
      <w:pPr>
        <w:spacing w:line="360" w:lineRule="auto"/>
        <w:jc w:val="both"/>
      </w:pPr>
    </w:p>
    <w:p w:rsidR="00810166" w:rsidRDefault="00810166" w:rsidP="008B466D">
      <w:pPr>
        <w:spacing w:line="360" w:lineRule="auto"/>
        <w:jc w:val="both"/>
      </w:pPr>
    </w:p>
    <w:p w:rsidR="00810166" w:rsidRPr="00810166" w:rsidRDefault="00810166" w:rsidP="008B466D">
      <w:pPr>
        <w:spacing w:line="360" w:lineRule="auto"/>
        <w:jc w:val="both"/>
        <w:rPr>
          <w:b/>
          <w:sz w:val="32"/>
          <w:szCs w:val="32"/>
        </w:rPr>
      </w:pPr>
      <w:r w:rsidRPr="00810166">
        <w:rPr>
          <w:b/>
          <w:sz w:val="32"/>
          <w:szCs w:val="32"/>
        </w:rPr>
        <w:t>Résumé :</w:t>
      </w:r>
    </w:p>
    <w:p w:rsidR="00810166" w:rsidRDefault="00810166" w:rsidP="008B466D">
      <w:pPr>
        <w:spacing w:line="360" w:lineRule="auto"/>
        <w:jc w:val="both"/>
      </w:pPr>
    </w:p>
    <w:p w:rsidR="00810166" w:rsidRDefault="00810166" w:rsidP="008B466D">
      <w:pPr>
        <w:spacing w:line="360" w:lineRule="auto"/>
        <w:jc w:val="both"/>
      </w:pPr>
    </w:p>
    <w:p w:rsidR="00810166" w:rsidRPr="00810166" w:rsidRDefault="005A22B9" w:rsidP="00492FF8">
      <w:pPr>
        <w:spacing w:line="480" w:lineRule="auto"/>
        <w:jc w:val="both"/>
      </w:pPr>
      <w:r>
        <w:t>D</w:t>
      </w:r>
      <w:r w:rsidR="00B91654" w:rsidRPr="00810166">
        <w:t xml:space="preserve">ans notre </w:t>
      </w:r>
      <w:r>
        <w:t>manuscrit</w:t>
      </w:r>
      <w:r w:rsidR="00B91654" w:rsidRPr="00810166">
        <w:t>, nous avons</w:t>
      </w:r>
      <w:r w:rsidR="006268F1" w:rsidRPr="00810166">
        <w:t xml:space="preserve"> utilisé</w:t>
      </w:r>
      <w:r w:rsidR="00B91654" w:rsidRPr="00810166">
        <w:t xml:space="preserve"> les images de l'historique du mouvement (MHI), Flot optique et les caractéristiques robustes accélérées (SURF) sur la base  de données Weizman </w:t>
      </w:r>
      <w:r>
        <w:t xml:space="preserve">dans le but </w:t>
      </w:r>
      <w:r w:rsidR="00810166">
        <w:t xml:space="preserve"> </w:t>
      </w:r>
      <w:r>
        <w:t>d’</w:t>
      </w:r>
      <w:r w:rsidR="00B91654" w:rsidRPr="00810166">
        <w:t xml:space="preserve">extraire les caractéristiques </w:t>
      </w:r>
      <w:r>
        <w:t xml:space="preserve">les plus importantes </w:t>
      </w:r>
      <w:r w:rsidR="00B91654" w:rsidRPr="00810166">
        <w:t>d’une séquence vidéo</w:t>
      </w:r>
      <w:r w:rsidR="00B975B0">
        <w:t xml:space="preserve"> et décrire les méthodes permettant de fournir ces caractéristiques qui</w:t>
      </w:r>
      <w:r w:rsidR="00492FF8">
        <w:t xml:space="preserve"> </w:t>
      </w:r>
      <w:r w:rsidR="00B975B0">
        <w:t xml:space="preserve"> </w:t>
      </w:r>
      <w:r w:rsidR="00492FF8">
        <w:t>s</w:t>
      </w:r>
      <w:r w:rsidR="00B975B0">
        <w:t xml:space="preserve">ont </w:t>
      </w:r>
      <w:r w:rsidR="006268F1" w:rsidRPr="00810166">
        <w:t>classifiée</w:t>
      </w:r>
      <w:r w:rsidR="00492FF8">
        <w:t>s</w:t>
      </w:r>
      <w:r w:rsidR="006268F1" w:rsidRPr="00810166">
        <w:t xml:space="preserve"> en utilisant </w:t>
      </w:r>
      <w:r w:rsidR="000B006F" w:rsidRPr="00810166">
        <w:t>les Modèles de Markov Cachés</w:t>
      </w:r>
      <w:r w:rsidR="00FA1DF3">
        <w:t xml:space="preserve"> </w:t>
      </w:r>
      <w:r w:rsidR="000B006F" w:rsidRPr="00810166">
        <w:t>(</w:t>
      </w:r>
      <w:proofErr w:type="spellStart"/>
      <w:r w:rsidR="000B006F" w:rsidRPr="00810166">
        <w:t>HMMs</w:t>
      </w:r>
      <w:proofErr w:type="spellEnd"/>
      <w:r w:rsidR="000B006F" w:rsidRPr="00810166">
        <w:t>)</w:t>
      </w:r>
      <w:r w:rsidR="00810166" w:rsidRPr="00810166">
        <w:t xml:space="preserve"> </w:t>
      </w:r>
      <w:r w:rsidR="00A90276">
        <w:t>qui</w:t>
      </w:r>
      <w:r w:rsidR="00B975B0">
        <w:t xml:space="preserve"> </w:t>
      </w:r>
      <w:r w:rsidR="00810166" w:rsidRPr="00810166">
        <w:t xml:space="preserve">nous </w:t>
      </w:r>
      <w:r w:rsidR="00492FF8">
        <w:t xml:space="preserve">ont </w:t>
      </w:r>
      <w:r w:rsidR="00810166">
        <w:t>perm</w:t>
      </w:r>
      <w:r w:rsidR="00B975B0">
        <w:t>is</w:t>
      </w:r>
      <w:r w:rsidR="00810166">
        <w:t xml:space="preserve"> </w:t>
      </w:r>
      <w:r w:rsidR="00810166" w:rsidRPr="00810166">
        <w:t xml:space="preserve"> d’avoir un taux de reconnaissance</w:t>
      </w:r>
      <w:r w:rsidR="00810166">
        <w:t xml:space="preserve"> moyen</w:t>
      </w:r>
      <w:r w:rsidR="00810166" w:rsidRPr="00810166">
        <w:t xml:space="preserve"> de 81.11</w:t>
      </w:r>
      <w:r w:rsidR="0078246E">
        <w:t xml:space="preserve"> %, un résultat assez bon par rapport à ce que nous trouvons dans la littérature, </w:t>
      </w:r>
      <w:r w:rsidR="00810166" w:rsidRPr="00810166">
        <w:t xml:space="preserve"> </w:t>
      </w:r>
      <w:r w:rsidR="00B975B0">
        <w:t xml:space="preserve">mais toutefois, il reste envisageable d’améliorer ce taux en approfondissant l’étude dans le choix des caractéristiques afin de renforcer le choix de notre </w:t>
      </w:r>
      <w:proofErr w:type="spellStart"/>
      <w:r w:rsidR="00B975B0">
        <w:t>classifieur</w:t>
      </w:r>
      <w:proofErr w:type="spellEnd"/>
      <w:r w:rsidR="00B975B0">
        <w:t xml:space="preserve"> HMMS </w:t>
      </w:r>
      <w:r w:rsidR="00810166" w:rsidRPr="00810166">
        <w:t xml:space="preserve">.  </w:t>
      </w:r>
    </w:p>
    <w:p w:rsidR="000B006F" w:rsidRDefault="000B006F" w:rsidP="006268F1">
      <w:pPr>
        <w:spacing w:line="360" w:lineRule="auto"/>
        <w:jc w:val="both"/>
      </w:pPr>
    </w:p>
    <w:p w:rsidR="000B006F" w:rsidRDefault="000B006F" w:rsidP="00B91654">
      <w:pPr>
        <w:spacing w:line="360" w:lineRule="auto"/>
        <w:jc w:val="both"/>
      </w:pPr>
    </w:p>
    <w:p w:rsidR="00810166" w:rsidRDefault="00810166" w:rsidP="00810166">
      <w:pPr>
        <w:spacing w:line="360" w:lineRule="auto"/>
        <w:jc w:val="both"/>
      </w:pPr>
    </w:p>
    <w:p w:rsidR="008B466D" w:rsidRPr="006C35DE" w:rsidRDefault="008B466D" w:rsidP="008B466D">
      <w:pPr>
        <w:spacing w:line="360" w:lineRule="auto"/>
        <w:jc w:val="both"/>
      </w:pPr>
    </w:p>
    <w:p w:rsidR="00147E6A" w:rsidRDefault="00147E6A"/>
    <w:sectPr w:rsidR="00147E6A" w:rsidSect="00147E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466D"/>
    <w:rsid w:val="000B006F"/>
    <w:rsid w:val="00147E6A"/>
    <w:rsid w:val="0047591C"/>
    <w:rsid w:val="00492FF8"/>
    <w:rsid w:val="005A22B9"/>
    <w:rsid w:val="006268F1"/>
    <w:rsid w:val="0078246E"/>
    <w:rsid w:val="007852D3"/>
    <w:rsid w:val="00810166"/>
    <w:rsid w:val="0086194F"/>
    <w:rsid w:val="0089201F"/>
    <w:rsid w:val="008B466D"/>
    <w:rsid w:val="00A650A5"/>
    <w:rsid w:val="00A90276"/>
    <w:rsid w:val="00B84D3B"/>
    <w:rsid w:val="00B91654"/>
    <w:rsid w:val="00B975B0"/>
    <w:rsid w:val="00D96591"/>
    <w:rsid w:val="00EB6DDB"/>
    <w:rsid w:val="00FA1D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B466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643</Characters>
  <Application>Microsoft Office Word</Application>
  <DocSecurity>4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Habib</dc:creator>
  <cp:lastModifiedBy>algerian hard ware</cp:lastModifiedBy>
  <cp:revision>2</cp:revision>
  <dcterms:created xsi:type="dcterms:W3CDTF">2013-11-27T10:22:00Z</dcterms:created>
  <dcterms:modified xsi:type="dcterms:W3CDTF">2013-11-27T10:22:00Z</dcterms:modified>
</cp:coreProperties>
</file>