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54EB" w:rsidRPr="00822FE9" w:rsidRDefault="00832EA8" w:rsidP="00822FE9">
      <w:pPr>
        <w:rPr>
          <w:szCs w:val="24"/>
        </w:rPr>
      </w:pPr>
      <w:r w:rsidRPr="00832EA8">
        <w:rPr>
          <w:szCs w:val="24"/>
        </w:rPr>
        <w:t>Un plasma complexe est un gaz de basse température, complètement ou partiellement ionisé, comprenant des électrons, des ions et une composante additionnelle de grains de poussière hautement chargés et extrêmement massifs. Les plasmas complexes sont présents dans différentes parties de notre système solaire, à savoir, le milieu interplanétaire, les nuages inter- stellaires, les queues et chevelures des comètes, les anneaux planétaires, les boucles solaires et les nuages moléculaires interstellaires. Ils sont aussi présents dans les dispositifs de laboratoires et les procédés industriels. Eu égard aux nouveaux phénomènes et mécanismes qu'ils introduisent et font intervenir, tels que la fluctuation de la charge électrique, la déplétion électronique et la dissipation anormale de l'énergie, ces grains de poussière massifs et hautement chargés peut modifier les propriétés intrinsèques du plasma ordinaire à deux composantes. De nouveaux modes et de nouvelles instabilités peuvent alors apparaître. En réalité, la physique des plasmas poussiéreux n'a connu son essor que grâce à la découverte de l'onde acoustique poussiéreuse (un nouveau mode), de l'onde acoustique ionique poussiéreuse (mode acoustique ionique habituel modifié par la présence des grains de poussière ou impuretés) et à la cristallisation coulombienne des grains de poussière dans les plasmas fortement couplés. Le but du présent mémoire de Magister est d'analyser l'existence et la formation de certaines structures cohérentes et dissipatives (solitons, ondes de choc et doubles couches) associées à un plasma complexe  à charge variable en présence de particules piégées et non iso thermiques. Ces structures non linéaires, solutions de l'équation cinétique de Vlasov, représentent les états saturés d'un plasma poussiéreux instable, non collisionnelle et loin de son équilibre thermodynamique. Cette saturation est due au concours de deux phénomènes qui agissent parfois de concert et parfois concurremment : le phénomène de piégeage des particules et celui de la fluctuation de la charge électrique. L'accent sera alors mis sur les nouveaux modes non linéaires de type BGK (DBGK).</w:t>
      </w:r>
    </w:p>
    <w:sectPr w:rsidR="009654EB" w:rsidRPr="00822FE9"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24802" w:rsidRDefault="00724802" w:rsidP="00D8379A">
      <w:pPr>
        <w:spacing w:after="0" w:line="240" w:lineRule="auto"/>
      </w:pPr>
      <w:r>
        <w:separator/>
      </w:r>
    </w:p>
  </w:endnote>
  <w:endnote w:type="continuationSeparator" w:id="1">
    <w:p w:rsidR="00724802" w:rsidRDefault="00724802"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24802" w:rsidRDefault="00724802" w:rsidP="00D8379A">
      <w:pPr>
        <w:spacing w:after="0" w:line="240" w:lineRule="auto"/>
      </w:pPr>
      <w:r>
        <w:separator/>
      </w:r>
    </w:p>
  </w:footnote>
  <w:footnote w:type="continuationSeparator" w:id="1">
    <w:p w:rsidR="00724802" w:rsidRDefault="00724802"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0108" w:rsidRDefault="00D10108" w:rsidP="009654EB">
    <w:pPr>
      <w:pStyle w:val="En-tte"/>
    </w:pPr>
    <w:r>
      <w:t xml:space="preserve">      </w:t>
    </w:r>
  </w:p>
  <w:p w:rsidR="00D10108" w:rsidRDefault="00D10108" w:rsidP="009654EB">
    <w:pPr>
      <w:pStyle w:val="En-tte"/>
    </w:pPr>
  </w:p>
  <w:p w:rsidR="00D10108" w:rsidRDefault="00D10108" w:rsidP="009654EB">
    <w:pPr>
      <w:pStyle w:val="En-tte"/>
    </w:pPr>
  </w:p>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5782A"/>
    <w:rsid w:val="000728C1"/>
    <w:rsid w:val="00075748"/>
    <w:rsid w:val="000A658D"/>
    <w:rsid w:val="000B7713"/>
    <w:rsid w:val="000C22E3"/>
    <w:rsid w:val="000E57B4"/>
    <w:rsid w:val="000E6786"/>
    <w:rsid w:val="000F6AF6"/>
    <w:rsid w:val="000F724B"/>
    <w:rsid w:val="001325F0"/>
    <w:rsid w:val="001400A3"/>
    <w:rsid w:val="001511FB"/>
    <w:rsid w:val="00151AAE"/>
    <w:rsid w:val="00155833"/>
    <w:rsid w:val="00175618"/>
    <w:rsid w:val="00175B5F"/>
    <w:rsid w:val="0019456D"/>
    <w:rsid w:val="001A2588"/>
    <w:rsid w:val="001C17A8"/>
    <w:rsid w:val="001C22C7"/>
    <w:rsid w:val="001C397A"/>
    <w:rsid w:val="001E183A"/>
    <w:rsid w:val="001F45D4"/>
    <w:rsid w:val="00204694"/>
    <w:rsid w:val="002051AE"/>
    <w:rsid w:val="00233B4B"/>
    <w:rsid w:val="0026272C"/>
    <w:rsid w:val="00265651"/>
    <w:rsid w:val="0027477D"/>
    <w:rsid w:val="00277271"/>
    <w:rsid w:val="00287774"/>
    <w:rsid w:val="002A3BD7"/>
    <w:rsid w:val="002B0F5A"/>
    <w:rsid w:val="002B2914"/>
    <w:rsid w:val="002B66B6"/>
    <w:rsid w:val="002D0937"/>
    <w:rsid w:val="002D2A86"/>
    <w:rsid w:val="002D63C5"/>
    <w:rsid w:val="002E2B9D"/>
    <w:rsid w:val="0034057C"/>
    <w:rsid w:val="003871BA"/>
    <w:rsid w:val="003A4070"/>
    <w:rsid w:val="003B00E0"/>
    <w:rsid w:val="003C1549"/>
    <w:rsid w:val="003C3459"/>
    <w:rsid w:val="003E1187"/>
    <w:rsid w:val="003E2FD5"/>
    <w:rsid w:val="003E4395"/>
    <w:rsid w:val="003E4F12"/>
    <w:rsid w:val="003E6616"/>
    <w:rsid w:val="003F1BDE"/>
    <w:rsid w:val="00414D79"/>
    <w:rsid w:val="0044006B"/>
    <w:rsid w:val="00450AF6"/>
    <w:rsid w:val="00450C14"/>
    <w:rsid w:val="00463B76"/>
    <w:rsid w:val="0046761B"/>
    <w:rsid w:val="004817D9"/>
    <w:rsid w:val="004C1D72"/>
    <w:rsid w:val="004C2659"/>
    <w:rsid w:val="004D1FD3"/>
    <w:rsid w:val="005010AA"/>
    <w:rsid w:val="0050204D"/>
    <w:rsid w:val="00510042"/>
    <w:rsid w:val="0053689F"/>
    <w:rsid w:val="00545ACE"/>
    <w:rsid w:val="00557CE3"/>
    <w:rsid w:val="0058791D"/>
    <w:rsid w:val="0059625F"/>
    <w:rsid w:val="005A2FD4"/>
    <w:rsid w:val="005B6C22"/>
    <w:rsid w:val="005E7CDD"/>
    <w:rsid w:val="00601EE6"/>
    <w:rsid w:val="0062301C"/>
    <w:rsid w:val="00631A28"/>
    <w:rsid w:val="006654C2"/>
    <w:rsid w:val="006A134E"/>
    <w:rsid w:val="006A7808"/>
    <w:rsid w:val="006B2C48"/>
    <w:rsid w:val="006B6CEF"/>
    <w:rsid w:val="006C29C0"/>
    <w:rsid w:val="006D18AF"/>
    <w:rsid w:val="006D5348"/>
    <w:rsid w:val="006E6B9F"/>
    <w:rsid w:val="00716821"/>
    <w:rsid w:val="00724802"/>
    <w:rsid w:val="0073292C"/>
    <w:rsid w:val="0073581D"/>
    <w:rsid w:val="007527B4"/>
    <w:rsid w:val="00754856"/>
    <w:rsid w:val="00754A5C"/>
    <w:rsid w:val="00774225"/>
    <w:rsid w:val="00782278"/>
    <w:rsid w:val="00786BA1"/>
    <w:rsid w:val="007B24DE"/>
    <w:rsid w:val="007C2BCE"/>
    <w:rsid w:val="007C496E"/>
    <w:rsid w:val="007F24FE"/>
    <w:rsid w:val="00822FE9"/>
    <w:rsid w:val="00832EA8"/>
    <w:rsid w:val="00842AF8"/>
    <w:rsid w:val="00847585"/>
    <w:rsid w:val="008600F2"/>
    <w:rsid w:val="00867BC5"/>
    <w:rsid w:val="00875E4C"/>
    <w:rsid w:val="008A4E5E"/>
    <w:rsid w:val="008C79E3"/>
    <w:rsid w:val="008D6F82"/>
    <w:rsid w:val="008D7838"/>
    <w:rsid w:val="008E031D"/>
    <w:rsid w:val="008E25F4"/>
    <w:rsid w:val="008F0E98"/>
    <w:rsid w:val="008F6B41"/>
    <w:rsid w:val="00903FB4"/>
    <w:rsid w:val="00907EFB"/>
    <w:rsid w:val="00930421"/>
    <w:rsid w:val="00950667"/>
    <w:rsid w:val="009513F7"/>
    <w:rsid w:val="009654EB"/>
    <w:rsid w:val="009807E0"/>
    <w:rsid w:val="00982D12"/>
    <w:rsid w:val="00992A2E"/>
    <w:rsid w:val="009A21AF"/>
    <w:rsid w:val="009C32DE"/>
    <w:rsid w:val="009C3E1F"/>
    <w:rsid w:val="009D0A27"/>
    <w:rsid w:val="009D2387"/>
    <w:rsid w:val="009F66A3"/>
    <w:rsid w:val="00A10CE3"/>
    <w:rsid w:val="00A11D50"/>
    <w:rsid w:val="00A16CD1"/>
    <w:rsid w:val="00A30F05"/>
    <w:rsid w:val="00A316B7"/>
    <w:rsid w:val="00A66B96"/>
    <w:rsid w:val="00A914C7"/>
    <w:rsid w:val="00A91FE5"/>
    <w:rsid w:val="00A943C8"/>
    <w:rsid w:val="00AC0445"/>
    <w:rsid w:val="00AE2604"/>
    <w:rsid w:val="00AE2DA7"/>
    <w:rsid w:val="00AF031E"/>
    <w:rsid w:val="00B01AB7"/>
    <w:rsid w:val="00B03749"/>
    <w:rsid w:val="00B037E1"/>
    <w:rsid w:val="00B21A36"/>
    <w:rsid w:val="00B436CE"/>
    <w:rsid w:val="00B551D6"/>
    <w:rsid w:val="00B612B3"/>
    <w:rsid w:val="00B618AA"/>
    <w:rsid w:val="00B72CBA"/>
    <w:rsid w:val="00B74650"/>
    <w:rsid w:val="00B9326F"/>
    <w:rsid w:val="00B94384"/>
    <w:rsid w:val="00BC2E19"/>
    <w:rsid w:val="00BD24AC"/>
    <w:rsid w:val="00BD35E2"/>
    <w:rsid w:val="00BD37C5"/>
    <w:rsid w:val="00C00640"/>
    <w:rsid w:val="00C210DD"/>
    <w:rsid w:val="00C261A8"/>
    <w:rsid w:val="00C52F42"/>
    <w:rsid w:val="00C60CC5"/>
    <w:rsid w:val="00C71181"/>
    <w:rsid w:val="00C73ECB"/>
    <w:rsid w:val="00CB24BF"/>
    <w:rsid w:val="00CB4A14"/>
    <w:rsid w:val="00CB5675"/>
    <w:rsid w:val="00CD5608"/>
    <w:rsid w:val="00CD6D0A"/>
    <w:rsid w:val="00CE0924"/>
    <w:rsid w:val="00CF09C1"/>
    <w:rsid w:val="00CF2CBA"/>
    <w:rsid w:val="00D07C32"/>
    <w:rsid w:val="00D10108"/>
    <w:rsid w:val="00D1201F"/>
    <w:rsid w:val="00D13ABF"/>
    <w:rsid w:val="00D50A71"/>
    <w:rsid w:val="00D721D8"/>
    <w:rsid w:val="00D72623"/>
    <w:rsid w:val="00D8379A"/>
    <w:rsid w:val="00D91717"/>
    <w:rsid w:val="00DA77DC"/>
    <w:rsid w:val="00DB6B5B"/>
    <w:rsid w:val="00DC75A8"/>
    <w:rsid w:val="00DE33B9"/>
    <w:rsid w:val="00E108FD"/>
    <w:rsid w:val="00E1138D"/>
    <w:rsid w:val="00E137B5"/>
    <w:rsid w:val="00E15A3F"/>
    <w:rsid w:val="00E32869"/>
    <w:rsid w:val="00E54504"/>
    <w:rsid w:val="00E567EE"/>
    <w:rsid w:val="00E92159"/>
    <w:rsid w:val="00E923B9"/>
    <w:rsid w:val="00EE0B0D"/>
    <w:rsid w:val="00EE74EE"/>
    <w:rsid w:val="00EF71B1"/>
    <w:rsid w:val="00F0167D"/>
    <w:rsid w:val="00F33B1B"/>
    <w:rsid w:val="00F3527F"/>
    <w:rsid w:val="00F42034"/>
    <w:rsid w:val="00F62559"/>
    <w:rsid w:val="00F71F52"/>
    <w:rsid w:val="00F74EE7"/>
    <w:rsid w:val="00FC515B"/>
    <w:rsid w:val="00FE473E"/>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37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TotalTime>
  <Pages>1</Pages>
  <Words>332</Words>
  <Characters>1828</Characters>
  <Application>Microsoft Office Word</Application>
  <DocSecurity>0</DocSecurity>
  <Lines>15</Lines>
  <Paragraphs>4</Paragraphs>
  <ScaleCrop>false</ScaleCrop>
  <Company/>
  <LinksUpToDate>false</LinksUpToDate>
  <CharactersWithSpaces>2156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137</cp:revision>
  <dcterms:created xsi:type="dcterms:W3CDTF">2015-12-10T09:43:00Z</dcterms:created>
  <dcterms:modified xsi:type="dcterms:W3CDTF">2015-12-15T13:13:00Z</dcterms:modified>
</cp:coreProperties>
</file>