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7140" w:rsidRPr="004F7140" w:rsidRDefault="004F7140" w:rsidP="004F7140">
      <w:pPr>
        <w:bidi w:val="0"/>
        <w:rPr>
          <w:rtl/>
          <w:lang w:val="fr-FR" w:bidi="ar-DZ"/>
        </w:rPr>
      </w:pPr>
      <w:r w:rsidRPr="004F7140">
        <w:rPr>
          <w:lang w:val="fr-FR" w:bidi="ar-DZ"/>
        </w:rPr>
        <w:t>La lignine est une substance complexe qui imprègne les fibres et les cellules des plantes et leur apporte une bonne durabilité et surtout une grande rigidité, notamment en compression transversale. Elle est rejetée comme déchet dans l'industrie du papier.</w:t>
      </w:r>
      <w:r w:rsidRPr="004F7140">
        <w:rPr>
          <w:lang w:val="fr-FR" w:bidi="ar-DZ"/>
        </w:rPr>
        <w:cr/>
      </w:r>
    </w:p>
    <w:p w:rsidR="004F7140" w:rsidRPr="004F7140" w:rsidRDefault="004F7140" w:rsidP="004F7140">
      <w:pPr>
        <w:bidi w:val="0"/>
        <w:rPr>
          <w:lang w:val="fr-FR" w:bidi="ar-DZ"/>
        </w:rPr>
      </w:pPr>
      <w:r w:rsidRPr="004F7140">
        <w:rPr>
          <w:lang w:val="fr-FR" w:bidi="ar-DZ"/>
        </w:rPr>
        <w:t>Dans le cadre de ce travail nous nous sommes  intéressés à l'étude de la structure et la composition de la native lignine dans les fibres de l'alfa. Nous avons extrait à partir de la plante deux lignines avec des mélanges respectifs : dioxane-eau-HCl et acide acétique-eau-HCl. Après les avoir caractérisé par UV, IR et GPC et par analyse thermique (DSC et TGA) nous avons étudié leur utilisation en remplacement partiel du phénol dans les formulation de résines phénoliques.</w:t>
      </w:r>
    </w:p>
    <w:p w:rsidR="009C733D" w:rsidRPr="004F7140" w:rsidRDefault="004F7140" w:rsidP="004F7140">
      <w:pPr>
        <w:bidi w:val="0"/>
        <w:rPr>
          <w:rFonts w:hint="cs"/>
          <w:lang w:val="fr-FR" w:bidi="ar-DZ"/>
        </w:rPr>
      </w:pPr>
      <w:r w:rsidRPr="004F7140">
        <w:rPr>
          <w:lang w:val="fr-FR" w:bidi="ar-DZ"/>
        </w:rPr>
        <w:t>Les résines lignine-phénol-formaldéhyde de type résole synthétisées à différents taux de substitution du phénol par la lignine modifiée par méthylolation ou par phénolation pour augmenter sa réactivité. Les résines synthétisées ont été caractérisées par FTIR et par DSC.</w:t>
      </w:r>
    </w:p>
    <w:sectPr w:rsidR="009C733D" w:rsidRPr="004F714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7140"/>
    <w:rsid w:val="004F7140"/>
    <w:rsid w:val="005F47AF"/>
    <w:rsid w:val="009C733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33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855</Characters>
  <Application>Microsoft Office Word</Application>
  <DocSecurity>0</DocSecurity>
  <Lines>7</Lines>
  <Paragraphs>2</Paragraphs>
  <ScaleCrop>false</ScaleCrop>
  <Company/>
  <LinksUpToDate>false</LinksUpToDate>
  <CharactersWithSpaces>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2015-09-30T08:14:00Z</dcterms:created>
  <dcterms:modified xsi:type="dcterms:W3CDTF">2015-09-30T08:15:00Z</dcterms:modified>
</cp:coreProperties>
</file>