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E23C7" w:rsidRDefault="0071221A">
      <w:r w:rsidRPr="0071221A">
        <w:t xml:space="preserve">Dans le présent travail, nous nous sommes proposés de réaliser un </w:t>
      </w:r>
      <w:proofErr w:type="spellStart"/>
      <w:r w:rsidRPr="0071221A">
        <w:t>drasticimètre</w:t>
      </w:r>
      <w:proofErr w:type="spellEnd"/>
      <w:r w:rsidRPr="0071221A">
        <w:t xml:space="preserve"> afin d'étudier les lois de refroidissement des différentes solutions de trempe (l'eau, les huiles et les solutions aux polymères) et de mettre en évidence leur influence sur les caractéristiques mécaniques d'alliages peu utilisés dans l'industrie mécanique, à cause de leur faible trempabilité.</w:t>
      </w:r>
    </w:p>
    <w:sectPr w:rsidR="003E23C7" w:rsidSect="003E23C7">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71221A"/>
    <w:rsid w:val="003E23C7"/>
    <w:rsid w:val="0071221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E23C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57</Words>
  <Characters>318</Characters>
  <Application>Microsoft Office Word</Application>
  <DocSecurity>0</DocSecurity>
  <Lines>2</Lines>
  <Paragraphs>1</Paragraphs>
  <ScaleCrop>false</ScaleCrop>
  <Company/>
  <LinksUpToDate>false</LinksUpToDate>
  <CharactersWithSpaces>374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2014-12-16T13:00:00Z</dcterms:created>
  <dcterms:modified xsi:type="dcterms:W3CDTF">2014-12-16T13:00:00Z</dcterms:modified>
</cp:coreProperties>
</file>