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3840" w:rsidRPr="00C13840" w:rsidRDefault="00C13840" w:rsidP="00C13840">
      <w:pPr>
        <w:rPr>
          <w:rFonts w:eastAsiaTheme="minorHAnsi"/>
          <w:sz w:val="24"/>
          <w:szCs w:val="24"/>
          <w:lang w:val="en-US"/>
        </w:rPr>
      </w:pPr>
      <w:r w:rsidRPr="00C13840">
        <w:rPr>
          <w:rFonts w:eastAsiaTheme="minorHAnsi"/>
          <w:sz w:val="24"/>
          <w:szCs w:val="24"/>
          <w:lang w:val="en-US"/>
        </w:rPr>
        <w:t>Dans cette étude, nous nous proposons d'examiner l'épuration biologique d'une eau usée agro-alimentaire de la fromagerie Tammy sise à Alger. Le but de notre travail, est de proposer un traitement adéquat pour diminuer la charge polluante avant qu'elle ne  soit déversée dans le milieu naturel. Pour cela, deux traitements sont  proposés : traitement aérobie par lagunage et un traitement par digestion anaérobie où l'effet de l'agitation, pH et la température ont été étudiés.</w:t>
      </w:r>
    </w:p>
    <w:p w:rsidR="00C13840" w:rsidRPr="00C13840" w:rsidRDefault="00C13840" w:rsidP="00C13840">
      <w:pPr>
        <w:rPr>
          <w:rFonts w:eastAsiaTheme="minorHAnsi"/>
          <w:sz w:val="24"/>
          <w:szCs w:val="24"/>
          <w:lang w:val="en-US"/>
        </w:rPr>
      </w:pPr>
      <w:r w:rsidRPr="00C13840">
        <w:rPr>
          <w:rFonts w:eastAsiaTheme="minorHAnsi"/>
          <w:sz w:val="24"/>
          <w:szCs w:val="24"/>
          <w:lang w:val="en-US"/>
        </w:rPr>
        <w:t xml:space="preserve">Dans un premier temps on a évalué la charge polluante, se rapportant aux paramètres suivants : conductivité, turbidité, MES, MVS, DCO, DBO5, NO2-, </w:t>
      </w:r>
    </w:p>
    <w:p w:rsidR="00C13840" w:rsidRPr="00C13840" w:rsidRDefault="00C13840" w:rsidP="00C13840">
      <w:pPr>
        <w:rPr>
          <w:rFonts w:eastAsiaTheme="minorHAnsi"/>
          <w:sz w:val="24"/>
          <w:szCs w:val="24"/>
          <w:lang w:val="en-US"/>
        </w:rPr>
      </w:pPr>
      <w:r w:rsidRPr="00C13840">
        <w:rPr>
          <w:rFonts w:eastAsiaTheme="minorHAnsi"/>
          <w:sz w:val="24"/>
          <w:szCs w:val="24"/>
          <w:lang w:val="en-US"/>
        </w:rPr>
        <w:t>NO3-, NH4+, SO42- et PO43- , les cations (Ca2+, Mg2+, Na+ et  K+ ).</w:t>
      </w:r>
    </w:p>
    <w:p w:rsidR="00C13840" w:rsidRPr="00C13840" w:rsidRDefault="00C13840" w:rsidP="00C13840">
      <w:pPr>
        <w:rPr>
          <w:rFonts w:eastAsiaTheme="minorHAnsi"/>
          <w:sz w:val="24"/>
          <w:szCs w:val="24"/>
          <w:lang w:val="en-US"/>
        </w:rPr>
      </w:pPr>
      <w:r w:rsidRPr="00C13840">
        <w:rPr>
          <w:rFonts w:eastAsiaTheme="minorHAnsi"/>
          <w:sz w:val="24"/>
          <w:szCs w:val="24"/>
          <w:lang w:val="en-US"/>
        </w:rPr>
        <w:t>Dans un deuxième temps, nous avons suivi l'évolution de ces paramètres durant  les deux traitements.</w:t>
      </w:r>
    </w:p>
    <w:p w:rsidR="00C13840" w:rsidRPr="00C13840" w:rsidRDefault="00C13840" w:rsidP="00C13840">
      <w:pPr>
        <w:rPr>
          <w:rFonts w:eastAsiaTheme="minorHAnsi"/>
          <w:sz w:val="24"/>
          <w:szCs w:val="24"/>
          <w:lang w:val="en-US"/>
        </w:rPr>
      </w:pPr>
      <w:r w:rsidRPr="00C13840">
        <w:rPr>
          <w:rFonts w:eastAsiaTheme="minorHAnsi"/>
          <w:sz w:val="24"/>
          <w:szCs w:val="24"/>
          <w:lang w:val="en-US"/>
        </w:rPr>
        <w:t>L'analyse des deux traitements montre une baisse de concentration de ces paramètres; mais on remarque que le traitement anaérobie donne des résultats plus satisfaisants.</w:t>
      </w:r>
    </w:p>
    <w:p w:rsidR="00C3746D" w:rsidRPr="00C13840" w:rsidRDefault="00C13840" w:rsidP="00C13840">
      <w:pPr>
        <w:rPr>
          <w:rFonts w:eastAsiaTheme="minorHAnsi"/>
          <w:szCs w:val="32"/>
          <w:lang w:val="en-US"/>
        </w:rPr>
      </w:pPr>
      <w:r w:rsidRPr="00C13840">
        <w:rPr>
          <w:rFonts w:eastAsiaTheme="minorHAnsi"/>
          <w:sz w:val="24"/>
          <w:szCs w:val="24"/>
          <w:lang w:val="en-US"/>
        </w:rPr>
        <w:t>L'agitation, le pH et la température  ont joué un rôle important dans la réduction  des paramètres de pollution.</w:t>
      </w:r>
    </w:p>
    <w:sectPr w:rsidR="00C3746D" w:rsidRPr="00C13840" w:rsidSect="00B47601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defaultTabStop w:val="720"/>
  <w:drawingGridHorizontalSpacing w:val="100"/>
  <w:displayHorizontalDrawingGridEvery w:val="2"/>
  <w:characterSpacingControl w:val="doNotCompress"/>
  <w:compat/>
  <w:rsids>
    <w:rsidRoot w:val="006A108A"/>
    <w:rsid w:val="00047738"/>
    <w:rsid w:val="001175AD"/>
    <w:rsid w:val="00136D3E"/>
    <w:rsid w:val="00141723"/>
    <w:rsid w:val="00146C28"/>
    <w:rsid w:val="00155263"/>
    <w:rsid w:val="00184147"/>
    <w:rsid w:val="001F37CB"/>
    <w:rsid w:val="0020427A"/>
    <w:rsid w:val="00222C21"/>
    <w:rsid w:val="00233C9A"/>
    <w:rsid w:val="00254E1D"/>
    <w:rsid w:val="00291B5E"/>
    <w:rsid w:val="0029386F"/>
    <w:rsid w:val="002A5D24"/>
    <w:rsid w:val="002A6604"/>
    <w:rsid w:val="00314098"/>
    <w:rsid w:val="00337EAA"/>
    <w:rsid w:val="00351310"/>
    <w:rsid w:val="003743D1"/>
    <w:rsid w:val="003824CB"/>
    <w:rsid w:val="003841A2"/>
    <w:rsid w:val="00396796"/>
    <w:rsid w:val="003A4565"/>
    <w:rsid w:val="00442FB2"/>
    <w:rsid w:val="00494964"/>
    <w:rsid w:val="004C50CA"/>
    <w:rsid w:val="004E21CC"/>
    <w:rsid w:val="00504B85"/>
    <w:rsid w:val="005427FB"/>
    <w:rsid w:val="00563B56"/>
    <w:rsid w:val="005B13D3"/>
    <w:rsid w:val="005C6120"/>
    <w:rsid w:val="005D7EED"/>
    <w:rsid w:val="005F47AF"/>
    <w:rsid w:val="006261B7"/>
    <w:rsid w:val="00632CD1"/>
    <w:rsid w:val="00635CD6"/>
    <w:rsid w:val="00642621"/>
    <w:rsid w:val="00675FE6"/>
    <w:rsid w:val="00693D84"/>
    <w:rsid w:val="006A108A"/>
    <w:rsid w:val="006A39AD"/>
    <w:rsid w:val="006F5BAA"/>
    <w:rsid w:val="00730B08"/>
    <w:rsid w:val="00793BD2"/>
    <w:rsid w:val="007F5613"/>
    <w:rsid w:val="00805DEF"/>
    <w:rsid w:val="00842D2E"/>
    <w:rsid w:val="0085156A"/>
    <w:rsid w:val="00884DD1"/>
    <w:rsid w:val="008D5A26"/>
    <w:rsid w:val="00970AC3"/>
    <w:rsid w:val="009A18B5"/>
    <w:rsid w:val="009A4E61"/>
    <w:rsid w:val="009C5EDF"/>
    <w:rsid w:val="009E74DD"/>
    <w:rsid w:val="009F7DE9"/>
    <w:rsid w:val="00A33BCB"/>
    <w:rsid w:val="00A52405"/>
    <w:rsid w:val="00A66E4E"/>
    <w:rsid w:val="00A75938"/>
    <w:rsid w:val="00AC7F32"/>
    <w:rsid w:val="00B47601"/>
    <w:rsid w:val="00B70F84"/>
    <w:rsid w:val="00B71911"/>
    <w:rsid w:val="00B74D9E"/>
    <w:rsid w:val="00B87872"/>
    <w:rsid w:val="00BB73B1"/>
    <w:rsid w:val="00C13840"/>
    <w:rsid w:val="00C235B0"/>
    <w:rsid w:val="00C3746D"/>
    <w:rsid w:val="00C718D4"/>
    <w:rsid w:val="00C72487"/>
    <w:rsid w:val="00CC647B"/>
    <w:rsid w:val="00D80BF9"/>
    <w:rsid w:val="00D95522"/>
    <w:rsid w:val="00DB67EC"/>
    <w:rsid w:val="00DB6A24"/>
    <w:rsid w:val="00DF590C"/>
    <w:rsid w:val="00DF6566"/>
    <w:rsid w:val="00E07A43"/>
    <w:rsid w:val="00E15E32"/>
    <w:rsid w:val="00E23166"/>
    <w:rsid w:val="00E248DE"/>
    <w:rsid w:val="00E3302D"/>
    <w:rsid w:val="00E34C0C"/>
    <w:rsid w:val="00E463CE"/>
    <w:rsid w:val="00E63475"/>
    <w:rsid w:val="00E806D7"/>
    <w:rsid w:val="00EC1B06"/>
    <w:rsid w:val="00EC33B3"/>
    <w:rsid w:val="00ED23A1"/>
    <w:rsid w:val="00F11028"/>
    <w:rsid w:val="00F2493A"/>
    <w:rsid w:val="00F73A84"/>
    <w:rsid w:val="00FC3E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1064</TotalTime>
  <Pages>1</Pages>
  <Words>160</Words>
  <Characters>917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88</cp:revision>
  <dcterms:created xsi:type="dcterms:W3CDTF">2015-01-07T09:27:00Z</dcterms:created>
  <dcterms:modified xsi:type="dcterms:W3CDTF">2015-02-15T08:58:00Z</dcterms:modified>
</cp:coreProperties>
</file>