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5AE1" w:rsidRPr="00BC5AE1" w:rsidRDefault="00BC5AE1" w:rsidP="00BC5AE1">
      <w:pPr>
        <w:bidi w:val="0"/>
        <w:rPr>
          <w:szCs w:val="24"/>
          <w:lang w:bidi="ar-DZ"/>
        </w:rPr>
      </w:pPr>
      <w:r w:rsidRPr="00BC5AE1">
        <w:rPr>
          <w:szCs w:val="24"/>
          <w:lang w:bidi="ar-DZ"/>
        </w:rPr>
        <w:t xml:space="preserve">Des pastilles de </w:t>
      </w:r>
      <w:proofErr w:type="spellStart"/>
      <w:r w:rsidRPr="00BC5AE1">
        <w:rPr>
          <w:szCs w:val="24"/>
          <w:lang w:bidi="ar-DZ"/>
        </w:rPr>
        <w:t>tantale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métallique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sont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progressivement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chauffées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jusqu'à</w:t>
      </w:r>
      <w:proofErr w:type="spellEnd"/>
      <w:r w:rsidRPr="00BC5AE1">
        <w:rPr>
          <w:szCs w:val="24"/>
          <w:lang w:bidi="ar-DZ"/>
        </w:rPr>
        <w:t xml:space="preserve"> 2300K </w:t>
      </w:r>
      <w:proofErr w:type="spellStart"/>
      <w:r w:rsidRPr="00BC5AE1">
        <w:rPr>
          <w:szCs w:val="24"/>
          <w:lang w:bidi="ar-DZ"/>
        </w:rPr>
        <w:t>sous</w:t>
      </w:r>
      <w:proofErr w:type="spellEnd"/>
      <w:r w:rsidRPr="00BC5AE1">
        <w:rPr>
          <w:szCs w:val="24"/>
          <w:lang w:bidi="ar-DZ"/>
        </w:rPr>
        <w:t xml:space="preserve"> vide </w:t>
      </w:r>
      <w:proofErr w:type="spellStart"/>
      <w:r w:rsidRPr="00BC5AE1">
        <w:rPr>
          <w:szCs w:val="24"/>
          <w:lang w:bidi="ar-DZ"/>
        </w:rPr>
        <w:t>dynamique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ou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sous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pression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contrôlée</w:t>
      </w:r>
      <w:proofErr w:type="spellEnd"/>
      <w:r w:rsidRPr="00BC5AE1">
        <w:rPr>
          <w:szCs w:val="24"/>
          <w:lang w:bidi="ar-DZ"/>
        </w:rPr>
        <w:t xml:space="preserve"> de </w:t>
      </w:r>
      <w:proofErr w:type="spellStart"/>
      <w:r w:rsidRPr="00BC5AE1">
        <w:rPr>
          <w:szCs w:val="24"/>
          <w:lang w:bidi="ar-DZ"/>
        </w:rPr>
        <w:t>monoxyde</w:t>
      </w:r>
      <w:proofErr w:type="spellEnd"/>
      <w:r w:rsidRPr="00BC5AE1">
        <w:rPr>
          <w:szCs w:val="24"/>
          <w:lang w:bidi="ar-DZ"/>
        </w:rPr>
        <w:t xml:space="preserve"> de </w:t>
      </w:r>
      <w:proofErr w:type="spellStart"/>
      <w:r w:rsidRPr="00BC5AE1">
        <w:rPr>
          <w:szCs w:val="24"/>
          <w:lang w:bidi="ar-DZ"/>
        </w:rPr>
        <w:t>carbone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dans</w:t>
      </w:r>
      <w:proofErr w:type="spellEnd"/>
      <w:r w:rsidRPr="00BC5AE1">
        <w:rPr>
          <w:szCs w:val="24"/>
          <w:lang w:bidi="ar-DZ"/>
        </w:rPr>
        <w:t xml:space="preserve"> </w:t>
      </w:r>
      <w:proofErr w:type="gramStart"/>
      <w:r w:rsidRPr="00BC5AE1">
        <w:rPr>
          <w:szCs w:val="24"/>
          <w:lang w:bidi="ar-DZ"/>
        </w:rPr>
        <w:t>un</w:t>
      </w:r>
      <w:proofErr w:type="gramEnd"/>
      <w:r w:rsidRPr="00BC5AE1">
        <w:rPr>
          <w:szCs w:val="24"/>
          <w:lang w:bidi="ar-DZ"/>
        </w:rPr>
        <w:t xml:space="preserve"> four à résistance de graphite </w:t>
      </w:r>
      <w:proofErr w:type="spellStart"/>
      <w:r w:rsidRPr="00BC5AE1">
        <w:rPr>
          <w:szCs w:val="24"/>
          <w:lang w:bidi="ar-DZ"/>
        </w:rPr>
        <w:t>relié</w:t>
      </w:r>
      <w:proofErr w:type="spellEnd"/>
      <w:r w:rsidRPr="00BC5AE1">
        <w:rPr>
          <w:szCs w:val="24"/>
          <w:lang w:bidi="ar-DZ"/>
        </w:rPr>
        <w:t xml:space="preserve"> à un </w:t>
      </w:r>
      <w:proofErr w:type="spellStart"/>
      <w:r w:rsidRPr="00BC5AE1">
        <w:rPr>
          <w:szCs w:val="24"/>
          <w:lang w:bidi="ar-DZ"/>
        </w:rPr>
        <w:t>diffractomètre</w:t>
      </w:r>
      <w:proofErr w:type="spellEnd"/>
      <w:r w:rsidRPr="00BC5AE1">
        <w:rPr>
          <w:szCs w:val="24"/>
          <w:lang w:bidi="ar-DZ"/>
        </w:rPr>
        <w:t xml:space="preserve"> de </w:t>
      </w:r>
      <w:proofErr w:type="spellStart"/>
      <w:r w:rsidRPr="00BC5AE1">
        <w:rPr>
          <w:szCs w:val="24"/>
          <w:lang w:bidi="ar-DZ"/>
        </w:rPr>
        <w:t>poudres</w:t>
      </w:r>
      <w:proofErr w:type="spellEnd"/>
      <w:r w:rsidRPr="00BC5AE1">
        <w:rPr>
          <w:rFonts w:cs="Arial"/>
          <w:szCs w:val="24"/>
          <w:rtl/>
          <w:lang w:bidi="ar-DZ"/>
        </w:rPr>
        <w:t xml:space="preserve">. </w:t>
      </w:r>
    </w:p>
    <w:p w:rsidR="00BC5AE1" w:rsidRPr="00BC5AE1" w:rsidRDefault="00BC5AE1" w:rsidP="00BC5AE1">
      <w:pPr>
        <w:bidi w:val="0"/>
        <w:rPr>
          <w:szCs w:val="24"/>
          <w:lang w:bidi="ar-DZ"/>
        </w:rPr>
      </w:pPr>
      <w:r w:rsidRPr="00BC5AE1">
        <w:rPr>
          <w:szCs w:val="24"/>
          <w:lang w:bidi="ar-DZ"/>
        </w:rPr>
        <w:t xml:space="preserve">A </w:t>
      </w:r>
      <w:proofErr w:type="spellStart"/>
      <w:r w:rsidRPr="00BC5AE1">
        <w:rPr>
          <w:szCs w:val="24"/>
          <w:lang w:bidi="ar-DZ"/>
        </w:rPr>
        <w:t>mesure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que</w:t>
      </w:r>
      <w:proofErr w:type="spellEnd"/>
      <w:r w:rsidRPr="00BC5AE1">
        <w:rPr>
          <w:szCs w:val="24"/>
          <w:lang w:bidi="ar-DZ"/>
        </w:rPr>
        <w:t xml:space="preserve"> la </w:t>
      </w:r>
      <w:proofErr w:type="spellStart"/>
      <w:r w:rsidRPr="00BC5AE1">
        <w:rPr>
          <w:szCs w:val="24"/>
          <w:lang w:bidi="ar-DZ"/>
        </w:rPr>
        <w:t>température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augmente</w:t>
      </w:r>
      <w:proofErr w:type="spellEnd"/>
      <w:r w:rsidRPr="00BC5AE1">
        <w:rPr>
          <w:szCs w:val="24"/>
          <w:lang w:bidi="ar-DZ"/>
        </w:rPr>
        <w:t xml:space="preserve">, </w:t>
      </w:r>
      <w:proofErr w:type="spellStart"/>
      <w:r w:rsidRPr="00BC5AE1">
        <w:rPr>
          <w:szCs w:val="24"/>
          <w:lang w:bidi="ar-DZ"/>
        </w:rPr>
        <w:t>il</w:t>
      </w:r>
      <w:proofErr w:type="spellEnd"/>
      <w:r w:rsidRPr="00BC5AE1">
        <w:rPr>
          <w:szCs w:val="24"/>
          <w:lang w:bidi="ar-DZ"/>
        </w:rPr>
        <w:t xml:space="preserve"> se </w:t>
      </w:r>
      <w:proofErr w:type="spellStart"/>
      <w:r w:rsidRPr="00BC5AE1">
        <w:rPr>
          <w:szCs w:val="24"/>
          <w:lang w:bidi="ar-DZ"/>
        </w:rPr>
        <w:t>manifeste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d'abord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l'hémioxyde</w:t>
      </w:r>
      <w:proofErr w:type="spellEnd"/>
      <w:r w:rsidRPr="00BC5AE1">
        <w:rPr>
          <w:szCs w:val="24"/>
          <w:lang w:bidi="ar-DZ"/>
        </w:rPr>
        <w:t xml:space="preserve"> Ta2O à structure </w:t>
      </w:r>
      <w:proofErr w:type="spellStart"/>
      <w:r w:rsidRPr="00BC5AE1">
        <w:rPr>
          <w:szCs w:val="24"/>
          <w:lang w:bidi="ar-DZ"/>
        </w:rPr>
        <w:t>cubique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puis</w:t>
      </w:r>
      <w:proofErr w:type="spellEnd"/>
      <w:r w:rsidRPr="00BC5AE1">
        <w:rPr>
          <w:szCs w:val="24"/>
          <w:lang w:bidi="ar-DZ"/>
        </w:rPr>
        <w:t xml:space="preserve"> le </w:t>
      </w:r>
      <w:proofErr w:type="spellStart"/>
      <w:r w:rsidRPr="00BC5AE1">
        <w:rPr>
          <w:szCs w:val="24"/>
          <w:lang w:bidi="ar-DZ"/>
        </w:rPr>
        <w:t>penta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oxyde</w:t>
      </w:r>
      <w:proofErr w:type="spellEnd"/>
      <w:r w:rsidRPr="00BC5AE1">
        <w:rPr>
          <w:szCs w:val="24"/>
          <w:lang w:bidi="ar-DZ"/>
        </w:rPr>
        <w:t xml:space="preserve"> Ta2O5 </w:t>
      </w:r>
      <w:proofErr w:type="spellStart"/>
      <w:r w:rsidRPr="00BC5AE1">
        <w:rPr>
          <w:szCs w:val="24"/>
          <w:lang w:bidi="ar-DZ"/>
        </w:rPr>
        <w:t>dans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sa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variété</w:t>
      </w:r>
      <w:proofErr w:type="spellEnd"/>
      <w:r w:rsidRPr="00BC5AE1">
        <w:rPr>
          <w:szCs w:val="24"/>
          <w:lang w:bidi="ar-DZ"/>
        </w:rPr>
        <w:t xml:space="preserve"> " </w:t>
      </w:r>
      <w:proofErr w:type="spellStart"/>
      <w:r w:rsidRPr="00BC5AE1">
        <w:rPr>
          <w:szCs w:val="24"/>
          <w:lang w:bidi="ar-DZ"/>
        </w:rPr>
        <w:t>basse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température</w:t>
      </w:r>
      <w:proofErr w:type="spellEnd"/>
      <w:r w:rsidRPr="00BC5AE1">
        <w:rPr>
          <w:szCs w:val="24"/>
          <w:lang w:bidi="ar-DZ"/>
        </w:rPr>
        <w:t xml:space="preserve"> " de </w:t>
      </w:r>
      <w:proofErr w:type="spellStart"/>
      <w:r w:rsidRPr="00BC5AE1">
        <w:rPr>
          <w:szCs w:val="24"/>
          <w:lang w:bidi="ar-DZ"/>
        </w:rPr>
        <w:t>symétrie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monoclinique</w:t>
      </w:r>
      <w:proofErr w:type="spellEnd"/>
      <w:r w:rsidRPr="00BC5AE1">
        <w:rPr>
          <w:szCs w:val="24"/>
          <w:lang w:bidi="ar-DZ"/>
        </w:rPr>
        <w:t xml:space="preserve"> et </w:t>
      </w:r>
      <w:proofErr w:type="spellStart"/>
      <w:r w:rsidRPr="00BC5AE1">
        <w:rPr>
          <w:szCs w:val="24"/>
          <w:lang w:bidi="ar-DZ"/>
        </w:rPr>
        <w:t>enfin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l'hémicarbure</w:t>
      </w:r>
      <w:proofErr w:type="spellEnd"/>
      <w:r w:rsidRPr="00BC5AE1">
        <w:rPr>
          <w:szCs w:val="24"/>
          <w:lang w:bidi="ar-DZ"/>
        </w:rPr>
        <w:t xml:space="preserve"> Ta2C qui </w:t>
      </w:r>
      <w:proofErr w:type="spellStart"/>
      <w:r w:rsidRPr="00BC5AE1">
        <w:rPr>
          <w:szCs w:val="24"/>
          <w:lang w:bidi="ar-DZ"/>
        </w:rPr>
        <w:t>cristallise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dans</w:t>
      </w:r>
      <w:proofErr w:type="spellEnd"/>
      <w:r w:rsidRPr="00BC5AE1">
        <w:rPr>
          <w:szCs w:val="24"/>
          <w:lang w:bidi="ar-DZ"/>
        </w:rPr>
        <w:t xml:space="preserve"> le </w:t>
      </w:r>
      <w:proofErr w:type="spellStart"/>
      <w:r w:rsidRPr="00BC5AE1">
        <w:rPr>
          <w:szCs w:val="24"/>
          <w:lang w:bidi="ar-DZ"/>
        </w:rPr>
        <w:t>système</w:t>
      </w:r>
      <w:proofErr w:type="spellEnd"/>
      <w:r w:rsidRPr="00BC5AE1">
        <w:rPr>
          <w:szCs w:val="24"/>
          <w:lang w:bidi="ar-DZ"/>
        </w:rPr>
        <w:t xml:space="preserve"> hexagonal</w:t>
      </w:r>
      <w:r w:rsidRPr="00BC5AE1">
        <w:rPr>
          <w:rFonts w:cs="Arial"/>
          <w:szCs w:val="24"/>
          <w:rtl/>
          <w:lang w:bidi="ar-DZ"/>
        </w:rPr>
        <w:t xml:space="preserve">. </w:t>
      </w:r>
    </w:p>
    <w:p w:rsidR="00BC5AE1" w:rsidRPr="00BC5AE1" w:rsidRDefault="00BC5AE1" w:rsidP="00BC5AE1">
      <w:pPr>
        <w:bidi w:val="0"/>
        <w:rPr>
          <w:szCs w:val="24"/>
          <w:lang w:bidi="ar-DZ"/>
        </w:rPr>
      </w:pPr>
      <w:r w:rsidRPr="00BC5AE1">
        <w:rPr>
          <w:szCs w:val="24"/>
          <w:lang w:bidi="ar-DZ"/>
        </w:rPr>
        <w:t xml:space="preserve">Nous </w:t>
      </w:r>
      <w:proofErr w:type="spellStart"/>
      <w:r w:rsidRPr="00BC5AE1">
        <w:rPr>
          <w:szCs w:val="24"/>
          <w:lang w:bidi="ar-DZ"/>
        </w:rPr>
        <w:t>proposons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une</w:t>
      </w:r>
      <w:proofErr w:type="spellEnd"/>
      <w:r w:rsidRPr="00BC5AE1">
        <w:rPr>
          <w:szCs w:val="24"/>
          <w:lang w:bidi="ar-DZ"/>
        </w:rPr>
        <w:t xml:space="preserve"> explication par la </w:t>
      </w:r>
      <w:proofErr w:type="spellStart"/>
      <w:r w:rsidRPr="00BC5AE1">
        <w:rPr>
          <w:szCs w:val="24"/>
          <w:lang w:bidi="ar-DZ"/>
        </w:rPr>
        <w:t>thermodynamique</w:t>
      </w:r>
      <w:proofErr w:type="spellEnd"/>
      <w:r w:rsidRPr="00BC5AE1">
        <w:rPr>
          <w:szCs w:val="24"/>
          <w:lang w:bidi="ar-DZ"/>
        </w:rPr>
        <w:t xml:space="preserve"> de la </w:t>
      </w:r>
      <w:proofErr w:type="spellStart"/>
      <w:r w:rsidRPr="00BC5AE1">
        <w:rPr>
          <w:szCs w:val="24"/>
          <w:lang w:bidi="ar-DZ"/>
        </w:rPr>
        <w:t>stabilité</w:t>
      </w:r>
      <w:proofErr w:type="spellEnd"/>
      <w:r w:rsidRPr="00BC5AE1">
        <w:rPr>
          <w:szCs w:val="24"/>
          <w:lang w:bidi="ar-DZ"/>
        </w:rPr>
        <w:t xml:space="preserve"> des </w:t>
      </w:r>
      <w:proofErr w:type="spellStart"/>
      <w:r w:rsidRPr="00BC5AE1">
        <w:rPr>
          <w:szCs w:val="24"/>
          <w:lang w:bidi="ar-DZ"/>
        </w:rPr>
        <w:t>différentes</w:t>
      </w:r>
      <w:proofErr w:type="spellEnd"/>
      <w:r w:rsidRPr="00BC5AE1">
        <w:rPr>
          <w:szCs w:val="24"/>
          <w:lang w:bidi="ar-DZ"/>
        </w:rPr>
        <w:t xml:space="preserve"> phases </w:t>
      </w:r>
      <w:proofErr w:type="spellStart"/>
      <w:r w:rsidRPr="00BC5AE1">
        <w:rPr>
          <w:szCs w:val="24"/>
          <w:lang w:bidi="ar-DZ"/>
        </w:rPr>
        <w:t>solides</w:t>
      </w:r>
      <w:proofErr w:type="spellEnd"/>
      <w:r w:rsidRPr="00BC5AE1">
        <w:rPr>
          <w:szCs w:val="24"/>
          <w:lang w:bidi="ar-DZ"/>
        </w:rPr>
        <w:t xml:space="preserve"> du </w:t>
      </w:r>
      <w:proofErr w:type="spellStart"/>
      <w:r w:rsidRPr="00BC5AE1">
        <w:rPr>
          <w:szCs w:val="24"/>
          <w:lang w:bidi="ar-DZ"/>
        </w:rPr>
        <w:t>système</w:t>
      </w:r>
      <w:proofErr w:type="spellEnd"/>
      <w:r w:rsidRPr="00BC5AE1">
        <w:rPr>
          <w:szCs w:val="24"/>
          <w:lang w:bidi="ar-DZ"/>
        </w:rPr>
        <w:t xml:space="preserve"> Ta-O-C  et </w:t>
      </w:r>
      <w:proofErr w:type="spellStart"/>
      <w:r w:rsidRPr="00BC5AE1">
        <w:rPr>
          <w:szCs w:val="24"/>
          <w:lang w:bidi="ar-DZ"/>
        </w:rPr>
        <w:t>expliquons</w:t>
      </w:r>
      <w:proofErr w:type="spellEnd"/>
      <w:r w:rsidRPr="00BC5AE1">
        <w:rPr>
          <w:szCs w:val="24"/>
          <w:lang w:bidi="ar-DZ"/>
        </w:rPr>
        <w:t xml:space="preserve"> la formation successive des phases </w:t>
      </w:r>
      <w:proofErr w:type="spellStart"/>
      <w:r w:rsidRPr="00BC5AE1">
        <w:rPr>
          <w:szCs w:val="24"/>
          <w:lang w:bidi="ar-DZ"/>
        </w:rPr>
        <w:t>précitées</w:t>
      </w:r>
      <w:proofErr w:type="spellEnd"/>
      <w:r w:rsidRPr="00BC5AE1">
        <w:rPr>
          <w:szCs w:val="24"/>
          <w:lang w:bidi="ar-DZ"/>
        </w:rPr>
        <w:t xml:space="preserve"> par </w:t>
      </w:r>
      <w:proofErr w:type="spellStart"/>
      <w:r w:rsidRPr="00BC5AE1">
        <w:rPr>
          <w:szCs w:val="24"/>
          <w:lang w:bidi="ar-DZ"/>
        </w:rPr>
        <w:t>une</w:t>
      </w:r>
      <w:proofErr w:type="spellEnd"/>
      <w:r w:rsidRPr="00BC5AE1">
        <w:rPr>
          <w:szCs w:val="24"/>
          <w:lang w:bidi="ar-DZ"/>
        </w:rPr>
        <w:t xml:space="preserve"> suite de </w:t>
      </w:r>
      <w:proofErr w:type="spellStart"/>
      <w:r w:rsidRPr="00BC5AE1">
        <w:rPr>
          <w:szCs w:val="24"/>
          <w:lang w:bidi="ar-DZ"/>
        </w:rPr>
        <w:t>quatre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principales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étapes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réactionnelles</w:t>
      </w:r>
      <w:proofErr w:type="spellEnd"/>
      <w:r w:rsidRPr="00BC5AE1">
        <w:rPr>
          <w:szCs w:val="24"/>
          <w:lang w:bidi="ar-DZ"/>
        </w:rPr>
        <w:t xml:space="preserve"> ; le </w:t>
      </w:r>
      <w:proofErr w:type="spellStart"/>
      <w:r w:rsidRPr="00BC5AE1">
        <w:rPr>
          <w:szCs w:val="24"/>
          <w:lang w:bidi="ar-DZ"/>
        </w:rPr>
        <w:t>mécanisme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que</w:t>
      </w:r>
      <w:proofErr w:type="spellEnd"/>
      <w:r w:rsidRPr="00BC5AE1">
        <w:rPr>
          <w:szCs w:val="24"/>
          <w:lang w:bidi="ar-DZ"/>
        </w:rPr>
        <w:t xml:space="preserve"> nous </w:t>
      </w:r>
      <w:proofErr w:type="spellStart"/>
      <w:r w:rsidRPr="00BC5AE1">
        <w:rPr>
          <w:szCs w:val="24"/>
          <w:lang w:bidi="ar-DZ"/>
        </w:rPr>
        <w:t>proposons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ici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est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comparé</w:t>
      </w:r>
      <w:proofErr w:type="spellEnd"/>
      <w:r w:rsidRPr="00BC5AE1">
        <w:rPr>
          <w:szCs w:val="24"/>
          <w:lang w:bidi="ar-DZ"/>
        </w:rPr>
        <w:t xml:space="preserve"> à </w:t>
      </w:r>
      <w:proofErr w:type="spellStart"/>
      <w:r w:rsidRPr="00BC5AE1">
        <w:rPr>
          <w:szCs w:val="24"/>
          <w:lang w:bidi="ar-DZ"/>
        </w:rPr>
        <w:t>ceux</w:t>
      </w:r>
      <w:proofErr w:type="spellEnd"/>
      <w:r w:rsidRPr="00BC5AE1">
        <w:rPr>
          <w:szCs w:val="24"/>
          <w:lang w:bidi="ar-DZ"/>
        </w:rPr>
        <w:t xml:space="preserve"> qui  existent </w:t>
      </w:r>
      <w:proofErr w:type="spellStart"/>
      <w:r w:rsidRPr="00BC5AE1">
        <w:rPr>
          <w:szCs w:val="24"/>
          <w:lang w:bidi="ar-DZ"/>
        </w:rPr>
        <w:t>dans</w:t>
      </w:r>
      <w:proofErr w:type="spellEnd"/>
      <w:r w:rsidRPr="00BC5AE1">
        <w:rPr>
          <w:szCs w:val="24"/>
          <w:lang w:bidi="ar-DZ"/>
        </w:rPr>
        <w:t xml:space="preserve"> la </w:t>
      </w:r>
      <w:proofErr w:type="spellStart"/>
      <w:r w:rsidRPr="00BC5AE1">
        <w:rPr>
          <w:szCs w:val="24"/>
          <w:lang w:bidi="ar-DZ"/>
        </w:rPr>
        <w:t>littérature</w:t>
      </w:r>
      <w:proofErr w:type="spellEnd"/>
    </w:p>
    <w:p w:rsidR="00BC5AE1" w:rsidRPr="00BC5AE1" w:rsidRDefault="00BC5AE1" w:rsidP="00BC5AE1">
      <w:pPr>
        <w:bidi w:val="0"/>
        <w:rPr>
          <w:szCs w:val="24"/>
          <w:lang w:bidi="ar-DZ"/>
        </w:rPr>
      </w:pPr>
      <w:r w:rsidRPr="00BC5AE1">
        <w:rPr>
          <w:szCs w:val="24"/>
          <w:lang w:bidi="ar-DZ"/>
        </w:rPr>
        <w:t xml:space="preserve">Nous </w:t>
      </w:r>
      <w:proofErr w:type="spellStart"/>
      <w:r w:rsidRPr="00BC5AE1">
        <w:rPr>
          <w:szCs w:val="24"/>
          <w:lang w:bidi="ar-DZ"/>
        </w:rPr>
        <w:t>avons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également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déterminé</w:t>
      </w:r>
      <w:proofErr w:type="spellEnd"/>
      <w:r w:rsidRPr="00BC5AE1">
        <w:rPr>
          <w:szCs w:val="24"/>
          <w:lang w:bidi="ar-DZ"/>
        </w:rPr>
        <w:t xml:space="preserve"> les </w:t>
      </w:r>
      <w:proofErr w:type="spellStart"/>
      <w:r w:rsidRPr="00BC5AE1">
        <w:rPr>
          <w:szCs w:val="24"/>
          <w:lang w:bidi="ar-DZ"/>
        </w:rPr>
        <w:t>caractéristiques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cristallines</w:t>
      </w:r>
      <w:proofErr w:type="spellEnd"/>
      <w:r w:rsidRPr="00BC5AE1">
        <w:rPr>
          <w:szCs w:val="24"/>
          <w:lang w:bidi="ar-DZ"/>
        </w:rPr>
        <w:t xml:space="preserve"> et les expansions </w:t>
      </w:r>
      <w:proofErr w:type="spellStart"/>
      <w:r w:rsidRPr="00BC5AE1">
        <w:rPr>
          <w:szCs w:val="24"/>
          <w:lang w:bidi="ar-DZ"/>
        </w:rPr>
        <w:t>thermiques</w:t>
      </w:r>
      <w:proofErr w:type="spellEnd"/>
      <w:r w:rsidRPr="00BC5AE1">
        <w:rPr>
          <w:szCs w:val="24"/>
          <w:lang w:bidi="ar-DZ"/>
        </w:rPr>
        <w:t xml:space="preserve"> des phases '</w:t>
      </w:r>
      <w:proofErr w:type="spellStart"/>
      <w:r w:rsidRPr="00BC5AE1">
        <w:rPr>
          <w:szCs w:val="24"/>
          <w:lang w:bidi="ar-DZ"/>
        </w:rPr>
        <w:t>tantale</w:t>
      </w:r>
      <w:proofErr w:type="spellEnd"/>
      <w:r w:rsidRPr="00BC5AE1">
        <w:rPr>
          <w:szCs w:val="24"/>
          <w:lang w:bidi="ar-DZ"/>
        </w:rPr>
        <w:t xml:space="preserve">', Ta2O5, Ta2C et </w:t>
      </w:r>
      <w:proofErr w:type="spellStart"/>
      <w:r w:rsidRPr="00BC5AE1">
        <w:rPr>
          <w:szCs w:val="24"/>
          <w:lang w:bidi="ar-DZ"/>
        </w:rPr>
        <w:t>TaC</w:t>
      </w:r>
      <w:proofErr w:type="spellEnd"/>
      <w:r w:rsidRPr="00BC5AE1">
        <w:rPr>
          <w:szCs w:val="24"/>
          <w:lang w:bidi="ar-DZ"/>
        </w:rPr>
        <w:t xml:space="preserve"> par diffraction des </w:t>
      </w:r>
      <w:proofErr w:type="spellStart"/>
      <w:r w:rsidRPr="00BC5AE1">
        <w:rPr>
          <w:szCs w:val="24"/>
          <w:lang w:bidi="ar-DZ"/>
        </w:rPr>
        <w:t>rayons</w:t>
      </w:r>
      <w:proofErr w:type="spellEnd"/>
      <w:r w:rsidRPr="00BC5AE1">
        <w:rPr>
          <w:szCs w:val="24"/>
          <w:lang w:bidi="ar-DZ"/>
        </w:rPr>
        <w:t xml:space="preserve"> X </w:t>
      </w:r>
      <w:proofErr w:type="spellStart"/>
      <w:r w:rsidRPr="00BC5AE1">
        <w:rPr>
          <w:szCs w:val="24"/>
          <w:lang w:bidi="ar-DZ"/>
        </w:rPr>
        <w:t>directement</w:t>
      </w:r>
      <w:proofErr w:type="spellEnd"/>
      <w:r w:rsidRPr="00BC5AE1">
        <w:rPr>
          <w:szCs w:val="24"/>
          <w:lang w:bidi="ar-DZ"/>
        </w:rPr>
        <w:t xml:space="preserve"> à </w:t>
      </w:r>
      <w:proofErr w:type="spellStart"/>
      <w:r w:rsidRPr="00BC5AE1">
        <w:rPr>
          <w:szCs w:val="24"/>
          <w:lang w:bidi="ar-DZ"/>
        </w:rPr>
        <w:t>chaud</w:t>
      </w:r>
      <w:proofErr w:type="spellEnd"/>
      <w:r w:rsidRPr="00BC5AE1">
        <w:rPr>
          <w:szCs w:val="24"/>
          <w:lang w:bidi="ar-DZ"/>
        </w:rPr>
        <w:t xml:space="preserve"> entre 293 et 2278K </w:t>
      </w:r>
      <w:proofErr w:type="spellStart"/>
      <w:r w:rsidRPr="00BC5AE1">
        <w:rPr>
          <w:szCs w:val="24"/>
          <w:lang w:bidi="ar-DZ"/>
        </w:rPr>
        <w:t>aussi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bien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sous</w:t>
      </w:r>
      <w:proofErr w:type="spellEnd"/>
      <w:r w:rsidRPr="00BC5AE1">
        <w:rPr>
          <w:szCs w:val="24"/>
          <w:lang w:bidi="ar-DZ"/>
        </w:rPr>
        <w:t xml:space="preserve"> vide </w:t>
      </w:r>
      <w:proofErr w:type="spellStart"/>
      <w:r w:rsidRPr="00BC5AE1">
        <w:rPr>
          <w:szCs w:val="24"/>
          <w:lang w:bidi="ar-DZ"/>
        </w:rPr>
        <w:t>que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sous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faible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pression</w:t>
      </w:r>
      <w:proofErr w:type="spellEnd"/>
      <w:r w:rsidRPr="00BC5AE1">
        <w:rPr>
          <w:szCs w:val="24"/>
          <w:lang w:bidi="ar-DZ"/>
        </w:rPr>
        <w:t xml:space="preserve"> de </w:t>
      </w:r>
      <w:proofErr w:type="spellStart"/>
      <w:r w:rsidRPr="00BC5AE1">
        <w:rPr>
          <w:szCs w:val="24"/>
          <w:lang w:bidi="ar-DZ"/>
        </w:rPr>
        <w:t>monoxyde</w:t>
      </w:r>
      <w:proofErr w:type="spellEnd"/>
      <w:r w:rsidRPr="00BC5AE1">
        <w:rPr>
          <w:szCs w:val="24"/>
          <w:lang w:bidi="ar-DZ"/>
        </w:rPr>
        <w:t xml:space="preserve"> de </w:t>
      </w:r>
      <w:proofErr w:type="spellStart"/>
      <w:r w:rsidRPr="00BC5AE1">
        <w:rPr>
          <w:szCs w:val="24"/>
          <w:lang w:bidi="ar-DZ"/>
        </w:rPr>
        <w:t>carbone</w:t>
      </w:r>
      <w:proofErr w:type="spellEnd"/>
      <w:r w:rsidRPr="00BC5AE1">
        <w:rPr>
          <w:rFonts w:cs="Arial"/>
          <w:szCs w:val="24"/>
          <w:rtl/>
          <w:lang w:bidi="ar-DZ"/>
        </w:rPr>
        <w:t>.</w:t>
      </w:r>
    </w:p>
    <w:p w:rsidR="00BC5AE1" w:rsidRPr="00BC5AE1" w:rsidRDefault="00BC5AE1" w:rsidP="00BC5AE1">
      <w:pPr>
        <w:bidi w:val="0"/>
        <w:rPr>
          <w:szCs w:val="24"/>
          <w:lang w:bidi="ar-DZ"/>
        </w:rPr>
      </w:pPr>
      <w:r w:rsidRPr="00BC5AE1">
        <w:rPr>
          <w:szCs w:val="24"/>
          <w:lang w:bidi="ar-DZ"/>
        </w:rPr>
        <w:t xml:space="preserve">Nous </w:t>
      </w:r>
      <w:proofErr w:type="spellStart"/>
      <w:r w:rsidRPr="00BC5AE1">
        <w:rPr>
          <w:szCs w:val="24"/>
          <w:lang w:bidi="ar-DZ"/>
        </w:rPr>
        <w:t>montrons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que</w:t>
      </w:r>
      <w:proofErr w:type="spellEnd"/>
      <w:r w:rsidRPr="00BC5AE1">
        <w:rPr>
          <w:szCs w:val="24"/>
          <w:lang w:bidi="ar-DZ"/>
        </w:rPr>
        <w:t xml:space="preserve"> la structure de la phase </w:t>
      </w:r>
      <w:proofErr w:type="spellStart"/>
      <w:r w:rsidRPr="00BC5AE1">
        <w:rPr>
          <w:szCs w:val="24"/>
          <w:lang w:bidi="ar-DZ"/>
        </w:rPr>
        <w:t>métallique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proofErr w:type="gramStart"/>
      <w:r w:rsidRPr="00BC5AE1">
        <w:rPr>
          <w:szCs w:val="24"/>
          <w:lang w:bidi="ar-DZ"/>
        </w:rPr>
        <w:t>est</w:t>
      </w:r>
      <w:proofErr w:type="spellEnd"/>
      <w:proofErr w:type="gram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stabilisée</w:t>
      </w:r>
      <w:proofErr w:type="spellEnd"/>
      <w:r w:rsidRPr="00BC5AE1">
        <w:rPr>
          <w:szCs w:val="24"/>
          <w:lang w:bidi="ar-DZ"/>
        </w:rPr>
        <w:t xml:space="preserve"> par insertion </w:t>
      </w:r>
      <w:proofErr w:type="spellStart"/>
      <w:r w:rsidRPr="00BC5AE1">
        <w:rPr>
          <w:szCs w:val="24"/>
          <w:lang w:bidi="ar-DZ"/>
        </w:rPr>
        <w:t>d'atomes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d'oxygène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dans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ses</w:t>
      </w:r>
      <w:proofErr w:type="spellEnd"/>
      <w:r w:rsidRPr="00BC5AE1">
        <w:rPr>
          <w:szCs w:val="24"/>
          <w:lang w:bidi="ar-DZ"/>
        </w:rPr>
        <w:t xml:space="preserve"> sites </w:t>
      </w:r>
      <w:proofErr w:type="spellStart"/>
      <w:r w:rsidRPr="00BC5AE1">
        <w:rPr>
          <w:szCs w:val="24"/>
          <w:lang w:bidi="ar-DZ"/>
        </w:rPr>
        <w:t>octaédriques</w:t>
      </w:r>
      <w:proofErr w:type="spellEnd"/>
      <w:r w:rsidRPr="00BC5AE1">
        <w:rPr>
          <w:rFonts w:cs="Arial"/>
          <w:szCs w:val="24"/>
          <w:rtl/>
          <w:lang w:bidi="ar-DZ"/>
        </w:rPr>
        <w:t>.</w:t>
      </w:r>
    </w:p>
    <w:p w:rsidR="00BC5AE1" w:rsidRPr="00BC5AE1" w:rsidRDefault="00BC5AE1" w:rsidP="00BC5AE1">
      <w:pPr>
        <w:bidi w:val="0"/>
        <w:rPr>
          <w:szCs w:val="24"/>
          <w:lang w:bidi="ar-DZ"/>
        </w:rPr>
      </w:pPr>
      <w:proofErr w:type="spellStart"/>
      <w:r w:rsidRPr="00BC5AE1">
        <w:rPr>
          <w:szCs w:val="24"/>
          <w:lang w:bidi="ar-DZ"/>
        </w:rPr>
        <w:t>Cette</w:t>
      </w:r>
      <w:proofErr w:type="spellEnd"/>
      <w:r w:rsidRPr="00BC5AE1">
        <w:rPr>
          <w:szCs w:val="24"/>
          <w:lang w:bidi="ar-DZ"/>
        </w:rPr>
        <w:t xml:space="preserve"> phase conduit par </w:t>
      </w:r>
      <w:proofErr w:type="spellStart"/>
      <w:r w:rsidRPr="00BC5AE1">
        <w:rPr>
          <w:szCs w:val="24"/>
          <w:lang w:bidi="ar-DZ"/>
        </w:rPr>
        <w:t>oxycarburation</w:t>
      </w:r>
      <w:proofErr w:type="spellEnd"/>
      <w:r w:rsidRPr="00BC5AE1">
        <w:rPr>
          <w:szCs w:val="24"/>
          <w:lang w:bidi="ar-DZ"/>
        </w:rPr>
        <w:t xml:space="preserve"> au </w:t>
      </w:r>
      <w:proofErr w:type="spellStart"/>
      <w:r w:rsidRPr="00BC5AE1">
        <w:rPr>
          <w:szCs w:val="24"/>
          <w:lang w:bidi="ar-DZ"/>
        </w:rPr>
        <w:t>monocarbure</w:t>
      </w:r>
      <w:proofErr w:type="spellEnd"/>
      <w:r w:rsidRPr="00BC5AE1">
        <w:rPr>
          <w:szCs w:val="24"/>
          <w:lang w:bidi="ar-DZ"/>
        </w:rPr>
        <w:t xml:space="preserve"> de </w:t>
      </w:r>
      <w:proofErr w:type="spellStart"/>
      <w:r w:rsidRPr="00BC5AE1">
        <w:rPr>
          <w:szCs w:val="24"/>
          <w:lang w:bidi="ar-DZ"/>
        </w:rPr>
        <w:t>tantale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lacunaire</w:t>
      </w:r>
      <w:proofErr w:type="spellEnd"/>
      <w:r w:rsidRPr="00BC5AE1">
        <w:rPr>
          <w:szCs w:val="24"/>
          <w:lang w:bidi="ar-DZ"/>
        </w:rPr>
        <w:t xml:space="preserve"> qui se </w:t>
      </w:r>
      <w:proofErr w:type="spellStart"/>
      <w:r w:rsidRPr="00BC5AE1">
        <w:rPr>
          <w:szCs w:val="24"/>
          <w:lang w:bidi="ar-DZ"/>
        </w:rPr>
        <w:t>réduit</w:t>
      </w:r>
      <w:proofErr w:type="spellEnd"/>
      <w:r w:rsidRPr="00BC5AE1">
        <w:rPr>
          <w:szCs w:val="24"/>
          <w:lang w:bidi="ar-DZ"/>
        </w:rPr>
        <w:t xml:space="preserve"> pour reformer le </w:t>
      </w:r>
      <w:proofErr w:type="spellStart"/>
      <w:r w:rsidRPr="00BC5AE1">
        <w:rPr>
          <w:szCs w:val="24"/>
          <w:lang w:bidi="ar-DZ"/>
        </w:rPr>
        <w:t>métal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comme</w:t>
      </w:r>
      <w:proofErr w:type="spell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cela</w:t>
      </w:r>
      <w:proofErr w:type="spellEnd"/>
      <w:r w:rsidRPr="00BC5AE1">
        <w:rPr>
          <w:szCs w:val="24"/>
          <w:lang w:bidi="ar-DZ"/>
        </w:rPr>
        <w:t xml:space="preserve"> </w:t>
      </w:r>
      <w:proofErr w:type="gramStart"/>
      <w:r w:rsidRPr="00BC5AE1">
        <w:rPr>
          <w:szCs w:val="24"/>
          <w:lang w:bidi="ar-DZ"/>
        </w:rPr>
        <w:t>a</w:t>
      </w:r>
      <w:proofErr w:type="gramEnd"/>
      <w:r w:rsidRPr="00BC5AE1">
        <w:rPr>
          <w:szCs w:val="24"/>
          <w:lang w:bidi="ar-DZ"/>
        </w:rPr>
        <w:t xml:space="preserve"> </w:t>
      </w:r>
      <w:proofErr w:type="spellStart"/>
      <w:r w:rsidRPr="00BC5AE1">
        <w:rPr>
          <w:szCs w:val="24"/>
          <w:lang w:bidi="ar-DZ"/>
        </w:rPr>
        <w:t>été</w:t>
      </w:r>
      <w:proofErr w:type="spellEnd"/>
      <w:r w:rsidRPr="00BC5AE1">
        <w:rPr>
          <w:szCs w:val="24"/>
          <w:lang w:bidi="ar-DZ"/>
        </w:rPr>
        <w:t xml:space="preserve"> le </w:t>
      </w:r>
      <w:proofErr w:type="spellStart"/>
      <w:r w:rsidRPr="00BC5AE1">
        <w:rPr>
          <w:szCs w:val="24"/>
          <w:lang w:bidi="ar-DZ"/>
        </w:rPr>
        <w:t>cas</w:t>
      </w:r>
      <w:proofErr w:type="spellEnd"/>
      <w:r w:rsidRPr="00BC5AE1">
        <w:rPr>
          <w:szCs w:val="24"/>
          <w:lang w:bidi="ar-DZ"/>
        </w:rPr>
        <w:t xml:space="preserve"> pour le niobium</w:t>
      </w:r>
      <w:r w:rsidRPr="00BC5AE1">
        <w:rPr>
          <w:rFonts w:cs="Arial"/>
          <w:szCs w:val="24"/>
          <w:rtl/>
          <w:lang w:bidi="ar-DZ"/>
        </w:rPr>
        <w:t>.</w:t>
      </w:r>
    </w:p>
    <w:p w:rsidR="00BC5AE1" w:rsidRPr="00BC5AE1" w:rsidRDefault="00BC5AE1" w:rsidP="00BC5AE1">
      <w:pPr>
        <w:rPr>
          <w:szCs w:val="24"/>
          <w:rtl/>
          <w:lang w:bidi="ar-DZ"/>
        </w:rPr>
      </w:pPr>
    </w:p>
    <w:p w:rsidR="007A7F5D" w:rsidRPr="00BC5AE1" w:rsidRDefault="007A7F5D" w:rsidP="00BC5AE1">
      <w:pPr>
        <w:bidi w:val="0"/>
        <w:rPr>
          <w:szCs w:val="24"/>
          <w:lang w:bidi="ar-DZ"/>
        </w:rPr>
      </w:pPr>
    </w:p>
    <w:sectPr w:rsidR="007A7F5D" w:rsidRPr="00BC5AE1" w:rsidSect="005F47AF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E904AD"/>
    <w:rsid w:val="00000DC2"/>
    <w:rsid w:val="000739F6"/>
    <w:rsid w:val="000F7A67"/>
    <w:rsid w:val="001A0B89"/>
    <w:rsid w:val="002214A4"/>
    <w:rsid w:val="00331277"/>
    <w:rsid w:val="00334D8A"/>
    <w:rsid w:val="0034258A"/>
    <w:rsid w:val="003D2F35"/>
    <w:rsid w:val="003F310A"/>
    <w:rsid w:val="00426714"/>
    <w:rsid w:val="00434F66"/>
    <w:rsid w:val="004D4A4F"/>
    <w:rsid w:val="00521727"/>
    <w:rsid w:val="005854F9"/>
    <w:rsid w:val="005F47AF"/>
    <w:rsid w:val="0062768E"/>
    <w:rsid w:val="00753AE2"/>
    <w:rsid w:val="007A7F5D"/>
    <w:rsid w:val="009E217B"/>
    <w:rsid w:val="00A53F06"/>
    <w:rsid w:val="00A555F6"/>
    <w:rsid w:val="00A942A1"/>
    <w:rsid w:val="00AA61CD"/>
    <w:rsid w:val="00AB29CA"/>
    <w:rsid w:val="00B60D2E"/>
    <w:rsid w:val="00B64118"/>
    <w:rsid w:val="00B705B7"/>
    <w:rsid w:val="00BA3A1F"/>
    <w:rsid w:val="00BC5AE1"/>
    <w:rsid w:val="00C06CA0"/>
    <w:rsid w:val="00C431AD"/>
    <w:rsid w:val="00C5687E"/>
    <w:rsid w:val="00CE63AF"/>
    <w:rsid w:val="00D601D7"/>
    <w:rsid w:val="00E412C7"/>
    <w:rsid w:val="00E6735E"/>
    <w:rsid w:val="00E904AD"/>
    <w:rsid w:val="00EB052E"/>
    <w:rsid w:val="00F323BA"/>
    <w:rsid w:val="00F644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01D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441</TotalTime>
  <Pages>1</Pages>
  <Words>205</Words>
  <Characters>1170</Characters>
  <Application>Microsoft Office Word</Application>
  <DocSecurity>0</DocSecurity>
  <Lines>9</Lines>
  <Paragraphs>2</Paragraphs>
  <ScaleCrop>false</ScaleCrop>
  <Company/>
  <LinksUpToDate>false</LinksUpToDate>
  <CharactersWithSpaces>1373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lila</dc:creator>
  <cp:lastModifiedBy>lila</cp:lastModifiedBy>
  <cp:revision>38</cp:revision>
  <dcterms:created xsi:type="dcterms:W3CDTF">2014-12-07T11:07:00Z</dcterms:created>
  <dcterms:modified xsi:type="dcterms:W3CDTF">2014-12-11T09:34:00Z</dcterms:modified>
</cp:coreProperties>
</file>