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3BE0" w:rsidRPr="00B23BE0" w:rsidRDefault="00B23BE0" w:rsidP="00B23BE0">
      <w:pPr>
        <w:bidi w:val="0"/>
        <w:rPr>
          <w:sz w:val="26"/>
          <w:szCs w:val="26"/>
        </w:rPr>
      </w:pPr>
      <w:proofErr w:type="spellStart"/>
      <w:r w:rsidRPr="00B23BE0">
        <w:rPr>
          <w:sz w:val="26"/>
          <w:szCs w:val="26"/>
        </w:rPr>
        <w:t>L'acide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déhydroacétique</w:t>
      </w:r>
      <w:proofErr w:type="spellEnd"/>
      <w:r w:rsidRPr="00B23BE0">
        <w:rPr>
          <w:sz w:val="26"/>
          <w:szCs w:val="26"/>
        </w:rPr>
        <w:t xml:space="preserve"> DHA </w:t>
      </w:r>
      <w:proofErr w:type="gramStart"/>
      <w:r w:rsidRPr="00B23BE0">
        <w:rPr>
          <w:sz w:val="26"/>
          <w:szCs w:val="26"/>
        </w:rPr>
        <w:t>et</w:t>
      </w:r>
      <w:proofErr w:type="gram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ses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dérivés</w:t>
      </w:r>
      <w:proofErr w:type="spellEnd"/>
      <w:r w:rsidRPr="00B23BE0">
        <w:rPr>
          <w:sz w:val="26"/>
          <w:szCs w:val="26"/>
        </w:rPr>
        <w:t xml:space="preserve"> constituent la </w:t>
      </w:r>
      <w:proofErr w:type="spellStart"/>
      <w:r w:rsidRPr="00B23BE0">
        <w:rPr>
          <w:sz w:val="26"/>
          <w:szCs w:val="26"/>
        </w:rPr>
        <w:t>matière</w:t>
      </w:r>
      <w:proofErr w:type="spellEnd"/>
      <w:r w:rsidRPr="00B23BE0">
        <w:rPr>
          <w:sz w:val="26"/>
          <w:szCs w:val="26"/>
        </w:rPr>
        <w:t xml:space="preserve"> première de divers </w:t>
      </w:r>
      <w:proofErr w:type="spellStart"/>
      <w:r w:rsidRPr="00B23BE0">
        <w:rPr>
          <w:sz w:val="26"/>
          <w:szCs w:val="26"/>
        </w:rPr>
        <w:t>synthèses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organique</w:t>
      </w:r>
      <w:proofErr w:type="spellEnd"/>
      <w:r w:rsidRPr="00B23BE0">
        <w:rPr>
          <w:sz w:val="26"/>
          <w:szCs w:val="26"/>
        </w:rPr>
        <w:t xml:space="preserve"> qui </w:t>
      </w:r>
      <w:proofErr w:type="spellStart"/>
      <w:r w:rsidRPr="00B23BE0">
        <w:rPr>
          <w:sz w:val="26"/>
          <w:szCs w:val="26"/>
        </w:rPr>
        <w:t>conduisent</w:t>
      </w:r>
      <w:proofErr w:type="spellEnd"/>
      <w:r w:rsidRPr="00B23BE0">
        <w:rPr>
          <w:sz w:val="26"/>
          <w:szCs w:val="26"/>
        </w:rPr>
        <w:t xml:space="preserve"> à des </w:t>
      </w:r>
      <w:proofErr w:type="spellStart"/>
      <w:r w:rsidRPr="00B23BE0">
        <w:rPr>
          <w:sz w:val="26"/>
          <w:szCs w:val="26"/>
        </w:rPr>
        <w:t>composés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biologiquement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actifs</w:t>
      </w:r>
      <w:proofErr w:type="spellEnd"/>
      <w:r w:rsidRPr="00B23BE0">
        <w:rPr>
          <w:sz w:val="26"/>
          <w:szCs w:val="26"/>
        </w:rPr>
        <w:t xml:space="preserve">. </w:t>
      </w:r>
      <w:proofErr w:type="spellStart"/>
      <w:r w:rsidRPr="00B23BE0">
        <w:rPr>
          <w:sz w:val="26"/>
          <w:szCs w:val="26"/>
        </w:rPr>
        <w:t>Dans</w:t>
      </w:r>
      <w:proofErr w:type="spellEnd"/>
      <w:r w:rsidRPr="00B23BE0">
        <w:rPr>
          <w:sz w:val="26"/>
          <w:szCs w:val="26"/>
        </w:rPr>
        <w:t xml:space="preserve"> le cadre de </w:t>
      </w:r>
      <w:proofErr w:type="spellStart"/>
      <w:r w:rsidRPr="00B23BE0">
        <w:rPr>
          <w:sz w:val="26"/>
          <w:szCs w:val="26"/>
        </w:rPr>
        <w:t>cette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étude</w:t>
      </w:r>
      <w:proofErr w:type="spellEnd"/>
      <w:r w:rsidRPr="00B23BE0">
        <w:rPr>
          <w:sz w:val="26"/>
          <w:szCs w:val="26"/>
        </w:rPr>
        <w:t xml:space="preserve">, nous </w:t>
      </w:r>
      <w:proofErr w:type="spellStart"/>
      <w:r w:rsidRPr="00B23BE0">
        <w:rPr>
          <w:sz w:val="26"/>
          <w:szCs w:val="26"/>
        </w:rPr>
        <w:t>nous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sommes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intéressés</w:t>
      </w:r>
      <w:proofErr w:type="spellEnd"/>
      <w:r w:rsidRPr="00B23BE0">
        <w:rPr>
          <w:sz w:val="26"/>
          <w:szCs w:val="26"/>
        </w:rPr>
        <w:t xml:space="preserve"> en premier lieu à la </w:t>
      </w:r>
      <w:proofErr w:type="spellStart"/>
      <w:r w:rsidRPr="00B23BE0">
        <w:rPr>
          <w:sz w:val="26"/>
          <w:szCs w:val="26"/>
        </w:rPr>
        <w:t>mise</w:t>
      </w:r>
      <w:proofErr w:type="spellEnd"/>
      <w:r w:rsidRPr="00B23BE0">
        <w:rPr>
          <w:sz w:val="26"/>
          <w:szCs w:val="26"/>
        </w:rPr>
        <w:t xml:space="preserve"> au point d'un nouveau </w:t>
      </w:r>
      <w:proofErr w:type="spellStart"/>
      <w:r w:rsidRPr="00B23BE0">
        <w:rPr>
          <w:sz w:val="26"/>
          <w:szCs w:val="26"/>
        </w:rPr>
        <w:t>protocole</w:t>
      </w:r>
      <w:proofErr w:type="spellEnd"/>
      <w:r w:rsidRPr="00B23BE0">
        <w:rPr>
          <w:sz w:val="26"/>
          <w:szCs w:val="26"/>
        </w:rPr>
        <w:t xml:space="preserve"> simple et </w:t>
      </w:r>
      <w:proofErr w:type="spellStart"/>
      <w:r w:rsidRPr="00B23BE0">
        <w:rPr>
          <w:sz w:val="26"/>
          <w:szCs w:val="26"/>
        </w:rPr>
        <w:t>reproductible</w:t>
      </w:r>
      <w:proofErr w:type="spellEnd"/>
      <w:r w:rsidRPr="00B23BE0">
        <w:rPr>
          <w:sz w:val="26"/>
          <w:szCs w:val="26"/>
        </w:rPr>
        <w:t xml:space="preserve"> pour la </w:t>
      </w:r>
      <w:proofErr w:type="spellStart"/>
      <w:r w:rsidRPr="00B23BE0">
        <w:rPr>
          <w:sz w:val="26"/>
          <w:szCs w:val="26"/>
        </w:rPr>
        <w:t>synthèse</w:t>
      </w:r>
      <w:proofErr w:type="spellEnd"/>
      <w:r w:rsidRPr="00B23BE0">
        <w:rPr>
          <w:sz w:val="26"/>
          <w:szCs w:val="26"/>
        </w:rPr>
        <w:t xml:space="preserve"> de la 3-bromoacetyl-4-hydroxy-6-methyl-2-pyrone </w:t>
      </w:r>
      <w:proofErr w:type="spellStart"/>
      <w:r w:rsidRPr="00B23BE0">
        <w:rPr>
          <w:sz w:val="26"/>
          <w:szCs w:val="26"/>
        </w:rPr>
        <w:t>dont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sa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réaction</w:t>
      </w:r>
      <w:proofErr w:type="spellEnd"/>
      <w:r w:rsidRPr="00B23BE0">
        <w:rPr>
          <w:sz w:val="26"/>
          <w:szCs w:val="26"/>
        </w:rPr>
        <w:t xml:space="preserve"> avec les amines </w:t>
      </w:r>
      <w:proofErr w:type="spellStart"/>
      <w:r w:rsidRPr="00B23BE0">
        <w:rPr>
          <w:sz w:val="26"/>
          <w:szCs w:val="26"/>
        </w:rPr>
        <w:t>primaires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aliphatiques</w:t>
      </w:r>
      <w:proofErr w:type="spellEnd"/>
      <w:r w:rsidRPr="00B23BE0">
        <w:rPr>
          <w:sz w:val="26"/>
          <w:szCs w:val="26"/>
        </w:rPr>
        <w:t xml:space="preserve">  conduit à  la 6-méthyl-4H-furo[3,2C]pyran-3,4-(2H)-</w:t>
      </w:r>
      <w:proofErr w:type="spellStart"/>
      <w:r w:rsidRPr="00B23BE0">
        <w:rPr>
          <w:sz w:val="26"/>
          <w:szCs w:val="26"/>
        </w:rPr>
        <w:t>dione</w:t>
      </w:r>
      <w:proofErr w:type="spellEnd"/>
      <w:r w:rsidRPr="00B23BE0">
        <w:rPr>
          <w:sz w:val="26"/>
          <w:szCs w:val="26"/>
        </w:rPr>
        <w:t xml:space="preserve">. La condensation de </w:t>
      </w:r>
      <w:proofErr w:type="spellStart"/>
      <w:r w:rsidRPr="00B23BE0">
        <w:rPr>
          <w:sz w:val="26"/>
          <w:szCs w:val="26"/>
        </w:rPr>
        <w:t>ce</w:t>
      </w:r>
      <w:proofErr w:type="spellEnd"/>
      <w:r w:rsidRPr="00B23BE0">
        <w:rPr>
          <w:sz w:val="26"/>
          <w:szCs w:val="26"/>
        </w:rPr>
        <w:t xml:space="preserve"> dernier avec les </w:t>
      </w:r>
      <w:proofErr w:type="spellStart"/>
      <w:r w:rsidRPr="00B23BE0">
        <w:rPr>
          <w:sz w:val="26"/>
          <w:szCs w:val="26"/>
        </w:rPr>
        <w:t>aldehydes</w:t>
      </w:r>
      <w:proofErr w:type="spellEnd"/>
      <w:r w:rsidRPr="00B23BE0">
        <w:rPr>
          <w:sz w:val="26"/>
          <w:szCs w:val="26"/>
        </w:rPr>
        <w:t xml:space="preserve"> et les </w:t>
      </w:r>
      <w:proofErr w:type="spellStart"/>
      <w:r w:rsidRPr="00B23BE0">
        <w:rPr>
          <w:sz w:val="26"/>
          <w:szCs w:val="26"/>
        </w:rPr>
        <w:t>cétones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aromatiques</w:t>
      </w:r>
      <w:proofErr w:type="spellEnd"/>
      <w:r w:rsidRPr="00B23BE0">
        <w:rPr>
          <w:sz w:val="26"/>
          <w:szCs w:val="26"/>
        </w:rPr>
        <w:t xml:space="preserve"> nous a </w:t>
      </w:r>
      <w:proofErr w:type="spellStart"/>
      <w:r w:rsidRPr="00B23BE0">
        <w:rPr>
          <w:sz w:val="26"/>
          <w:szCs w:val="26"/>
        </w:rPr>
        <w:t>permis</w:t>
      </w:r>
      <w:proofErr w:type="spellEnd"/>
      <w:r w:rsidRPr="00B23BE0">
        <w:rPr>
          <w:sz w:val="26"/>
          <w:szCs w:val="26"/>
        </w:rPr>
        <w:t xml:space="preserve"> de </w:t>
      </w:r>
      <w:proofErr w:type="spellStart"/>
      <w:r w:rsidRPr="00B23BE0">
        <w:rPr>
          <w:sz w:val="26"/>
          <w:szCs w:val="26"/>
        </w:rPr>
        <w:t>séparer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respectivement</w:t>
      </w:r>
      <w:proofErr w:type="spellEnd"/>
      <w:r w:rsidRPr="00B23BE0">
        <w:rPr>
          <w:sz w:val="26"/>
          <w:szCs w:val="26"/>
        </w:rPr>
        <w:t xml:space="preserve"> les 2-arylidene-6-methyl-4H-furo[3,2-c]pyran-3,4(2H)-</w:t>
      </w:r>
      <w:proofErr w:type="spellStart"/>
      <w:r w:rsidRPr="00B23BE0">
        <w:rPr>
          <w:sz w:val="26"/>
          <w:szCs w:val="26"/>
        </w:rPr>
        <w:t>diones</w:t>
      </w:r>
      <w:proofErr w:type="spellEnd"/>
      <w:r w:rsidRPr="00B23BE0">
        <w:rPr>
          <w:sz w:val="26"/>
          <w:szCs w:val="26"/>
        </w:rPr>
        <w:t xml:space="preserve"> et les 6-[(1E)-2-arylprop-1-enyl]-4H-furo[3,2-c]pyran-3,4(2H)-</w:t>
      </w:r>
      <w:proofErr w:type="spellStart"/>
      <w:r w:rsidRPr="00B23BE0">
        <w:rPr>
          <w:sz w:val="26"/>
          <w:szCs w:val="26"/>
        </w:rPr>
        <w:t>diones</w:t>
      </w:r>
      <w:proofErr w:type="spellEnd"/>
      <w:r w:rsidRPr="00B23BE0">
        <w:rPr>
          <w:sz w:val="26"/>
          <w:szCs w:val="26"/>
        </w:rPr>
        <w:t xml:space="preserve">. la copulation des </w:t>
      </w:r>
      <w:proofErr w:type="spellStart"/>
      <w:r w:rsidRPr="00B23BE0">
        <w:rPr>
          <w:sz w:val="26"/>
          <w:szCs w:val="26"/>
        </w:rPr>
        <w:t>sels</w:t>
      </w:r>
      <w:proofErr w:type="spellEnd"/>
      <w:r w:rsidRPr="00B23BE0">
        <w:rPr>
          <w:sz w:val="26"/>
          <w:szCs w:val="26"/>
        </w:rPr>
        <w:t xml:space="preserve"> de </w:t>
      </w:r>
      <w:proofErr w:type="spellStart"/>
      <w:r w:rsidRPr="00B23BE0">
        <w:rPr>
          <w:sz w:val="26"/>
          <w:szCs w:val="26"/>
        </w:rPr>
        <w:t>diazonium</w:t>
      </w:r>
      <w:proofErr w:type="spellEnd"/>
      <w:r w:rsidRPr="00B23BE0">
        <w:rPr>
          <w:sz w:val="26"/>
          <w:szCs w:val="26"/>
        </w:rPr>
        <w:t xml:space="preserve"> avec la méthyl-4H-furo[3,2C]pyran-3,4-(2H)-</w:t>
      </w:r>
      <w:proofErr w:type="spellStart"/>
      <w:r w:rsidRPr="00B23BE0">
        <w:rPr>
          <w:sz w:val="26"/>
          <w:szCs w:val="26"/>
        </w:rPr>
        <w:t>dione</w:t>
      </w:r>
      <w:proofErr w:type="spellEnd"/>
      <w:r w:rsidRPr="00B23BE0">
        <w:rPr>
          <w:sz w:val="26"/>
          <w:szCs w:val="26"/>
        </w:rPr>
        <w:t xml:space="preserve"> conduit aux hydrazones </w:t>
      </w:r>
      <w:proofErr w:type="spellStart"/>
      <w:r w:rsidRPr="00B23BE0">
        <w:rPr>
          <w:sz w:val="26"/>
          <w:szCs w:val="26"/>
        </w:rPr>
        <w:t>correspondant</w:t>
      </w:r>
      <w:proofErr w:type="spellEnd"/>
      <w:r w:rsidRPr="00B23BE0">
        <w:rPr>
          <w:sz w:val="26"/>
          <w:szCs w:val="26"/>
        </w:rPr>
        <w:t xml:space="preserve"> qui </w:t>
      </w:r>
      <w:proofErr w:type="spellStart"/>
      <w:r w:rsidRPr="00B23BE0">
        <w:rPr>
          <w:sz w:val="26"/>
          <w:szCs w:val="26"/>
        </w:rPr>
        <w:t>subissent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une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acétylation</w:t>
      </w:r>
      <w:proofErr w:type="spellEnd"/>
      <w:r w:rsidRPr="00B23BE0">
        <w:rPr>
          <w:sz w:val="26"/>
          <w:szCs w:val="26"/>
        </w:rPr>
        <w:t xml:space="preserve"> en </w:t>
      </w:r>
      <w:proofErr w:type="spellStart"/>
      <w:r w:rsidRPr="00B23BE0">
        <w:rPr>
          <w:sz w:val="26"/>
          <w:szCs w:val="26"/>
        </w:rPr>
        <w:t>présence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d'anhydride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acétique</w:t>
      </w:r>
      <w:proofErr w:type="spellEnd"/>
      <w:r w:rsidRPr="00B23BE0">
        <w:rPr>
          <w:sz w:val="26"/>
          <w:szCs w:val="26"/>
        </w:rPr>
        <w:t xml:space="preserve"> pour </w:t>
      </w:r>
      <w:proofErr w:type="spellStart"/>
      <w:r w:rsidRPr="00B23BE0">
        <w:rPr>
          <w:sz w:val="26"/>
          <w:szCs w:val="26"/>
        </w:rPr>
        <w:t>conduire</w:t>
      </w:r>
      <w:proofErr w:type="spellEnd"/>
      <w:r w:rsidRPr="00B23BE0">
        <w:rPr>
          <w:sz w:val="26"/>
          <w:szCs w:val="26"/>
        </w:rPr>
        <w:t xml:space="preserve"> aux </w:t>
      </w:r>
      <w:proofErr w:type="spellStart"/>
      <w:r w:rsidRPr="00B23BE0">
        <w:rPr>
          <w:sz w:val="26"/>
          <w:szCs w:val="26"/>
        </w:rPr>
        <w:t>composés</w:t>
      </w:r>
      <w:proofErr w:type="spellEnd"/>
      <w:r w:rsidRPr="00B23BE0">
        <w:rPr>
          <w:sz w:val="26"/>
          <w:szCs w:val="26"/>
        </w:rPr>
        <w:t xml:space="preserve"> N'-[(2E)-6-methyl-3,4-dioxo-4H-furo[3,2-c]pyran-2(3H)-ylidene]-N-arylacetohydrazides</w:t>
      </w:r>
      <w:r w:rsidRPr="00B23BE0">
        <w:rPr>
          <w:rFonts w:cs="Arial"/>
          <w:sz w:val="26"/>
          <w:szCs w:val="26"/>
          <w:rtl/>
        </w:rPr>
        <w:t xml:space="preserve">. </w:t>
      </w:r>
    </w:p>
    <w:p w:rsidR="00B23BE0" w:rsidRPr="00B23BE0" w:rsidRDefault="00B23BE0" w:rsidP="00B23BE0">
      <w:pPr>
        <w:bidi w:val="0"/>
        <w:rPr>
          <w:sz w:val="26"/>
          <w:szCs w:val="26"/>
        </w:rPr>
      </w:pPr>
      <w:proofErr w:type="spellStart"/>
      <w:r w:rsidRPr="00B23BE0">
        <w:rPr>
          <w:sz w:val="26"/>
          <w:szCs w:val="26"/>
        </w:rPr>
        <w:t>Dans</w:t>
      </w:r>
      <w:proofErr w:type="spellEnd"/>
      <w:r w:rsidRPr="00B23BE0">
        <w:rPr>
          <w:sz w:val="26"/>
          <w:szCs w:val="26"/>
        </w:rPr>
        <w:t xml:space="preserve"> la </w:t>
      </w:r>
      <w:proofErr w:type="spellStart"/>
      <w:r w:rsidRPr="00B23BE0">
        <w:rPr>
          <w:sz w:val="26"/>
          <w:szCs w:val="26"/>
        </w:rPr>
        <w:t>deuxième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partie</w:t>
      </w:r>
      <w:proofErr w:type="spellEnd"/>
      <w:r w:rsidRPr="00B23BE0">
        <w:rPr>
          <w:sz w:val="26"/>
          <w:szCs w:val="26"/>
        </w:rPr>
        <w:t xml:space="preserve"> de </w:t>
      </w:r>
      <w:proofErr w:type="spellStart"/>
      <w:r w:rsidRPr="00B23BE0">
        <w:rPr>
          <w:sz w:val="26"/>
          <w:szCs w:val="26"/>
        </w:rPr>
        <w:t>notre</w:t>
      </w:r>
      <w:proofErr w:type="spellEnd"/>
      <w:r w:rsidRPr="00B23BE0">
        <w:rPr>
          <w:sz w:val="26"/>
          <w:szCs w:val="26"/>
        </w:rPr>
        <w:t xml:space="preserve"> travail, nous </w:t>
      </w:r>
      <w:proofErr w:type="spellStart"/>
      <w:r w:rsidRPr="00B23BE0">
        <w:rPr>
          <w:sz w:val="26"/>
          <w:szCs w:val="26"/>
        </w:rPr>
        <w:t>avons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soumis</w:t>
      </w:r>
      <w:proofErr w:type="spellEnd"/>
      <w:r w:rsidRPr="00B23BE0">
        <w:rPr>
          <w:sz w:val="26"/>
          <w:szCs w:val="26"/>
        </w:rPr>
        <w:t xml:space="preserve"> la 3-bromoacetyl-4-hydroxy-6-methyl-2-pyrone à </w:t>
      </w:r>
      <w:proofErr w:type="spellStart"/>
      <w:r w:rsidRPr="00B23BE0">
        <w:rPr>
          <w:sz w:val="26"/>
          <w:szCs w:val="26"/>
        </w:rPr>
        <w:t>l'action</w:t>
      </w:r>
      <w:proofErr w:type="spellEnd"/>
      <w:r w:rsidRPr="00B23BE0">
        <w:rPr>
          <w:sz w:val="26"/>
          <w:szCs w:val="26"/>
        </w:rPr>
        <w:t xml:space="preserve"> des </w:t>
      </w:r>
      <w:proofErr w:type="spellStart"/>
      <w:r w:rsidRPr="00B23BE0">
        <w:rPr>
          <w:sz w:val="26"/>
          <w:szCs w:val="26"/>
        </w:rPr>
        <w:t>hydrazines</w:t>
      </w:r>
      <w:proofErr w:type="spellEnd"/>
      <w:r w:rsidRPr="00B23BE0">
        <w:rPr>
          <w:sz w:val="26"/>
          <w:szCs w:val="26"/>
        </w:rPr>
        <w:t xml:space="preserve">, des 1,2-phenylenediamines,  des </w:t>
      </w:r>
      <w:proofErr w:type="spellStart"/>
      <w:r w:rsidRPr="00B23BE0">
        <w:rPr>
          <w:sz w:val="26"/>
          <w:szCs w:val="26"/>
        </w:rPr>
        <w:t>diamines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aliphatiques</w:t>
      </w:r>
      <w:proofErr w:type="spellEnd"/>
      <w:r w:rsidRPr="00B23BE0">
        <w:rPr>
          <w:sz w:val="26"/>
          <w:szCs w:val="26"/>
        </w:rPr>
        <w:t xml:space="preserve">, et des </w:t>
      </w:r>
      <w:proofErr w:type="spellStart"/>
      <w:r w:rsidRPr="00B23BE0">
        <w:rPr>
          <w:sz w:val="26"/>
          <w:szCs w:val="26"/>
        </w:rPr>
        <w:t>dérivés</w:t>
      </w:r>
      <w:proofErr w:type="spellEnd"/>
      <w:r w:rsidRPr="00B23BE0">
        <w:rPr>
          <w:sz w:val="26"/>
          <w:szCs w:val="26"/>
        </w:rPr>
        <w:t xml:space="preserve"> de </w:t>
      </w:r>
      <w:proofErr w:type="spellStart"/>
      <w:r w:rsidRPr="00B23BE0">
        <w:rPr>
          <w:sz w:val="26"/>
          <w:szCs w:val="26"/>
        </w:rPr>
        <w:t>thiourée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selon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différentes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procédures</w:t>
      </w:r>
      <w:proofErr w:type="spellEnd"/>
      <w:r w:rsidRPr="00B23BE0">
        <w:rPr>
          <w:sz w:val="26"/>
          <w:szCs w:val="26"/>
        </w:rPr>
        <w:t xml:space="preserve"> : </w:t>
      </w:r>
      <w:proofErr w:type="spellStart"/>
      <w:r w:rsidRPr="00B23BE0">
        <w:rPr>
          <w:sz w:val="26"/>
          <w:szCs w:val="26"/>
        </w:rPr>
        <w:t>chauffage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thermique</w:t>
      </w:r>
      <w:proofErr w:type="spellEnd"/>
      <w:r w:rsidRPr="00B23BE0">
        <w:rPr>
          <w:sz w:val="26"/>
          <w:szCs w:val="26"/>
        </w:rPr>
        <w:t xml:space="preserve"> (</w:t>
      </w:r>
      <w:proofErr w:type="spellStart"/>
      <w:r w:rsidRPr="00B23BE0">
        <w:rPr>
          <w:sz w:val="26"/>
          <w:szCs w:val="26"/>
        </w:rPr>
        <w:t>méthode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conventionnelle</w:t>
      </w:r>
      <w:proofErr w:type="spellEnd"/>
      <w:r w:rsidRPr="00B23BE0">
        <w:rPr>
          <w:sz w:val="26"/>
          <w:szCs w:val="26"/>
        </w:rPr>
        <w:t xml:space="preserve">) </w:t>
      </w:r>
      <w:proofErr w:type="spellStart"/>
      <w:r w:rsidRPr="00B23BE0">
        <w:rPr>
          <w:sz w:val="26"/>
          <w:szCs w:val="26"/>
        </w:rPr>
        <w:t>ou</w:t>
      </w:r>
      <w:proofErr w:type="spellEnd"/>
      <w:r w:rsidRPr="00B23BE0">
        <w:rPr>
          <w:sz w:val="26"/>
          <w:szCs w:val="26"/>
        </w:rPr>
        <w:t xml:space="preserve"> par irradiation aux micro-</w:t>
      </w:r>
      <w:proofErr w:type="spellStart"/>
      <w:r w:rsidRPr="00B23BE0">
        <w:rPr>
          <w:sz w:val="26"/>
          <w:szCs w:val="26"/>
        </w:rPr>
        <w:t>ondes</w:t>
      </w:r>
      <w:proofErr w:type="spellEnd"/>
      <w:r w:rsidRPr="00B23BE0">
        <w:rPr>
          <w:sz w:val="26"/>
          <w:szCs w:val="26"/>
        </w:rPr>
        <w:t xml:space="preserve"> (</w:t>
      </w:r>
      <w:proofErr w:type="spellStart"/>
      <w:r w:rsidRPr="00B23BE0">
        <w:rPr>
          <w:sz w:val="26"/>
          <w:szCs w:val="26"/>
        </w:rPr>
        <w:t>méthode</w:t>
      </w:r>
      <w:proofErr w:type="spellEnd"/>
      <w:r w:rsidRPr="00B23BE0">
        <w:rPr>
          <w:sz w:val="26"/>
          <w:szCs w:val="26"/>
        </w:rPr>
        <w:t xml:space="preserve"> non </w:t>
      </w:r>
      <w:proofErr w:type="spellStart"/>
      <w:r w:rsidRPr="00B23BE0">
        <w:rPr>
          <w:sz w:val="26"/>
          <w:szCs w:val="26"/>
        </w:rPr>
        <w:t>conventionnelle</w:t>
      </w:r>
      <w:proofErr w:type="spellEnd"/>
      <w:r w:rsidRPr="00B23BE0">
        <w:rPr>
          <w:rFonts w:cs="Arial"/>
          <w:sz w:val="26"/>
          <w:szCs w:val="26"/>
          <w:rtl/>
        </w:rPr>
        <w:t xml:space="preserve">). </w:t>
      </w:r>
    </w:p>
    <w:p w:rsidR="00B23BE0" w:rsidRPr="00B23BE0" w:rsidRDefault="00B23BE0" w:rsidP="00B23BE0">
      <w:pPr>
        <w:bidi w:val="0"/>
      </w:pPr>
      <w:r w:rsidRPr="00B23BE0">
        <w:rPr>
          <w:sz w:val="26"/>
          <w:szCs w:val="26"/>
        </w:rPr>
        <w:t xml:space="preserve">Nous </w:t>
      </w:r>
      <w:proofErr w:type="spellStart"/>
      <w:proofErr w:type="gramStart"/>
      <w:r w:rsidRPr="00B23BE0">
        <w:rPr>
          <w:sz w:val="26"/>
          <w:szCs w:val="26"/>
        </w:rPr>
        <w:t>avons</w:t>
      </w:r>
      <w:proofErr w:type="spellEnd"/>
      <w:r w:rsidRPr="00B23BE0">
        <w:rPr>
          <w:sz w:val="26"/>
          <w:szCs w:val="26"/>
        </w:rPr>
        <w:t xml:space="preserve">  </w:t>
      </w:r>
      <w:proofErr w:type="spellStart"/>
      <w:r w:rsidRPr="00B23BE0">
        <w:rPr>
          <w:sz w:val="26"/>
          <w:szCs w:val="26"/>
        </w:rPr>
        <w:t>utilisé</w:t>
      </w:r>
      <w:proofErr w:type="spellEnd"/>
      <w:proofErr w:type="gramEnd"/>
      <w:r w:rsidRPr="00B23BE0">
        <w:rPr>
          <w:sz w:val="26"/>
          <w:szCs w:val="26"/>
        </w:rPr>
        <w:t xml:space="preserve"> de </w:t>
      </w:r>
      <w:proofErr w:type="spellStart"/>
      <w:r w:rsidRPr="00B23BE0">
        <w:rPr>
          <w:sz w:val="26"/>
          <w:szCs w:val="26"/>
        </w:rPr>
        <w:t>nouvelles</w:t>
      </w:r>
      <w:proofErr w:type="spellEnd"/>
      <w:r w:rsidRPr="00B23BE0">
        <w:rPr>
          <w:sz w:val="26"/>
          <w:szCs w:val="26"/>
        </w:rPr>
        <w:t xml:space="preserve"> techniques de </w:t>
      </w:r>
      <w:proofErr w:type="spellStart"/>
      <w:r w:rsidRPr="00B23BE0">
        <w:rPr>
          <w:sz w:val="26"/>
          <w:szCs w:val="26"/>
        </w:rPr>
        <w:t>synthèse</w:t>
      </w:r>
      <w:proofErr w:type="spellEnd"/>
      <w:r w:rsidRPr="00B23BE0">
        <w:rPr>
          <w:sz w:val="26"/>
          <w:szCs w:val="26"/>
        </w:rPr>
        <w:t xml:space="preserve"> et </w:t>
      </w:r>
      <w:proofErr w:type="spellStart"/>
      <w:r w:rsidRPr="00B23BE0">
        <w:rPr>
          <w:sz w:val="26"/>
          <w:szCs w:val="26"/>
        </w:rPr>
        <w:t>d'analyse</w:t>
      </w:r>
      <w:proofErr w:type="spellEnd"/>
      <w:r w:rsidRPr="00B23BE0">
        <w:rPr>
          <w:sz w:val="26"/>
          <w:szCs w:val="26"/>
        </w:rPr>
        <w:t xml:space="preserve"> qui </w:t>
      </w:r>
      <w:proofErr w:type="spellStart"/>
      <w:r w:rsidRPr="00B23BE0">
        <w:rPr>
          <w:sz w:val="26"/>
          <w:szCs w:val="26"/>
        </w:rPr>
        <w:t>permettent</w:t>
      </w:r>
      <w:proofErr w:type="spellEnd"/>
      <w:r w:rsidRPr="00B23BE0">
        <w:rPr>
          <w:sz w:val="26"/>
          <w:szCs w:val="26"/>
        </w:rPr>
        <w:t xml:space="preserve"> de </w:t>
      </w:r>
      <w:proofErr w:type="spellStart"/>
      <w:r w:rsidRPr="00B23BE0">
        <w:rPr>
          <w:sz w:val="26"/>
          <w:szCs w:val="26"/>
        </w:rPr>
        <w:t>préparer</w:t>
      </w:r>
      <w:proofErr w:type="spellEnd"/>
      <w:r w:rsidRPr="00B23BE0">
        <w:rPr>
          <w:sz w:val="26"/>
          <w:szCs w:val="26"/>
        </w:rPr>
        <w:t xml:space="preserve"> le maximum de </w:t>
      </w:r>
      <w:proofErr w:type="spellStart"/>
      <w:r w:rsidRPr="00B23BE0">
        <w:rPr>
          <w:sz w:val="26"/>
          <w:szCs w:val="26"/>
        </w:rPr>
        <w:t>produits</w:t>
      </w:r>
      <w:proofErr w:type="spellEnd"/>
      <w:r w:rsidRPr="00B23BE0">
        <w:rPr>
          <w:sz w:val="26"/>
          <w:szCs w:val="26"/>
        </w:rPr>
        <w:t xml:space="preserve"> avec un bon </w:t>
      </w:r>
      <w:proofErr w:type="spellStart"/>
      <w:r w:rsidRPr="00B23BE0">
        <w:rPr>
          <w:sz w:val="26"/>
          <w:szCs w:val="26"/>
        </w:rPr>
        <w:t>rendement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dont</w:t>
      </w:r>
      <w:proofErr w:type="spellEnd"/>
      <w:r w:rsidRPr="00B23BE0">
        <w:rPr>
          <w:sz w:val="26"/>
          <w:szCs w:val="26"/>
        </w:rPr>
        <w:t xml:space="preserve"> les structures </w:t>
      </w:r>
      <w:proofErr w:type="spellStart"/>
      <w:r w:rsidRPr="00B23BE0">
        <w:rPr>
          <w:sz w:val="26"/>
          <w:szCs w:val="26"/>
        </w:rPr>
        <w:t>ont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été</w:t>
      </w:r>
      <w:proofErr w:type="spellEnd"/>
      <w:r w:rsidRPr="00B23BE0">
        <w:rPr>
          <w:sz w:val="26"/>
          <w:szCs w:val="26"/>
        </w:rPr>
        <w:t xml:space="preserve"> </w:t>
      </w:r>
      <w:proofErr w:type="spellStart"/>
      <w:r w:rsidRPr="00B23BE0">
        <w:rPr>
          <w:sz w:val="26"/>
          <w:szCs w:val="26"/>
        </w:rPr>
        <w:t>déterminé</w:t>
      </w:r>
      <w:proofErr w:type="spellEnd"/>
      <w:r w:rsidRPr="00B23BE0">
        <w:rPr>
          <w:sz w:val="26"/>
          <w:szCs w:val="26"/>
        </w:rPr>
        <w:t xml:space="preserve"> sans </w:t>
      </w:r>
      <w:proofErr w:type="spellStart"/>
      <w:r w:rsidRPr="00B23BE0">
        <w:rPr>
          <w:sz w:val="26"/>
          <w:szCs w:val="26"/>
        </w:rPr>
        <w:t>ambiguïtés</w:t>
      </w:r>
      <w:proofErr w:type="spellEnd"/>
      <w:r w:rsidRPr="00B23BE0">
        <w:rPr>
          <w:rFonts w:cs="Arial"/>
          <w:sz w:val="26"/>
          <w:szCs w:val="26"/>
          <w:rtl/>
        </w:rPr>
        <w:t>.</w:t>
      </w:r>
    </w:p>
    <w:sectPr w:rsidR="00B23BE0" w:rsidRPr="00B23BE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80B15"/>
    <w:rsid w:val="002C3E8D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0117F"/>
    <w:rsid w:val="00864C32"/>
    <w:rsid w:val="00893F32"/>
    <w:rsid w:val="009B4078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23BE0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  <w:rsid w:val="00FB34D4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832</TotalTime>
  <Pages>1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64</cp:revision>
  <dcterms:created xsi:type="dcterms:W3CDTF">2014-12-07T11:07:00Z</dcterms:created>
  <dcterms:modified xsi:type="dcterms:W3CDTF">2014-12-15T09:42:00Z</dcterms:modified>
</cp:coreProperties>
</file>