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F6" w:rsidRDefault="00A555F6" w:rsidP="00A555F6">
      <w:pPr>
        <w:bidi w:val="0"/>
        <w:rPr>
          <w:lang w:bidi="ar-DZ"/>
        </w:rPr>
      </w:pPr>
      <w:r>
        <w:rPr>
          <w:lang w:bidi="ar-DZ"/>
        </w:rPr>
        <w:t xml:space="preserve">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nouvelle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de bases de Schiff </w:t>
      </w:r>
      <w:proofErr w:type="spellStart"/>
      <w:r>
        <w:rPr>
          <w:lang w:bidi="ar-DZ"/>
        </w:rPr>
        <w:t>réduites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dérivées</w:t>
      </w:r>
      <w:proofErr w:type="spellEnd"/>
      <w:r>
        <w:rPr>
          <w:lang w:bidi="ar-DZ"/>
        </w:rPr>
        <w:t xml:space="preserve"> de l'-o-</w:t>
      </w:r>
      <w:proofErr w:type="spellStart"/>
      <w:r>
        <w:rPr>
          <w:lang w:bidi="ar-DZ"/>
        </w:rPr>
        <w:t>phenylenediamine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synthétisées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via NaBH4 des bases de Schiff analogues</w:t>
      </w:r>
      <w:r>
        <w:rPr>
          <w:rFonts w:cs="Arial"/>
          <w:rtl/>
          <w:lang w:bidi="ar-DZ"/>
        </w:rPr>
        <w:t>.</w:t>
      </w:r>
    </w:p>
    <w:p w:rsidR="00A555F6" w:rsidRDefault="00A555F6" w:rsidP="00A555F6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    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en solution avec le </w:t>
      </w:r>
      <w:proofErr w:type="spellStart"/>
      <w:r>
        <w:rPr>
          <w:lang w:bidi="ar-DZ"/>
        </w:rPr>
        <w:t>manganèse</w:t>
      </w:r>
      <w:proofErr w:type="spellEnd"/>
      <w:r>
        <w:rPr>
          <w:lang w:bidi="ar-DZ"/>
        </w:rPr>
        <w:t xml:space="preserve"> (II), cobalt (II), nickel (II) et </w:t>
      </w:r>
      <w:proofErr w:type="spellStart"/>
      <w:r>
        <w:rPr>
          <w:lang w:bidi="ar-DZ"/>
        </w:rPr>
        <w:t>cuivre</w:t>
      </w:r>
      <w:proofErr w:type="spellEnd"/>
      <w:r>
        <w:rPr>
          <w:lang w:bidi="ar-DZ"/>
        </w:rPr>
        <w:t xml:space="preserve"> (II)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potentiométrie</w:t>
      </w:r>
      <w:proofErr w:type="spellEnd"/>
      <w:r>
        <w:rPr>
          <w:lang w:bidi="ar-DZ"/>
        </w:rPr>
        <w:t xml:space="preserve"> en milieu eau-</w:t>
      </w:r>
      <w:proofErr w:type="spellStart"/>
      <w:r>
        <w:rPr>
          <w:lang w:bidi="ar-DZ"/>
        </w:rPr>
        <w:t>éthanol</w:t>
      </w:r>
      <w:proofErr w:type="spellEnd"/>
      <w:r>
        <w:rPr>
          <w:lang w:bidi="ar-DZ"/>
        </w:rPr>
        <w:t xml:space="preserve"> (90/10 : vol./vol./). Les </w:t>
      </w:r>
      <w:proofErr w:type="spellStart"/>
      <w:r>
        <w:rPr>
          <w:lang w:bidi="ar-DZ"/>
        </w:rPr>
        <w:t>constantes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protonation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ligands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constantes</w:t>
      </w:r>
      <w:proofErr w:type="spellEnd"/>
      <w:r>
        <w:rPr>
          <w:lang w:bidi="ar-DZ"/>
        </w:rPr>
        <w:t xml:space="preserve"> de formation des complexes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calculées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programme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Sirko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formées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tous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[</w:t>
      </w:r>
      <w:proofErr w:type="gramStart"/>
      <w:r>
        <w:rPr>
          <w:lang w:bidi="ar-DZ"/>
        </w:rPr>
        <w:t>M(</w:t>
      </w:r>
      <w:proofErr w:type="gramEnd"/>
      <w:r>
        <w:rPr>
          <w:lang w:bidi="ar-DZ"/>
        </w:rPr>
        <w:t xml:space="preserve">HL)]+ et [ML]. Pour un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 ion </w:t>
      </w:r>
      <w:proofErr w:type="spellStart"/>
      <w:r>
        <w:rPr>
          <w:lang w:bidi="ar-DZ"/>
        </w:rPr>
        <w:t>métallique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l'ordre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stabilité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</w:t>
      </w:r>
      <w:proofErr w:type="spellEnd"/>
      <w:r>
        <w:rPr>
          <w:lang w:bidi="ar-DZ"/>
        </w:rPr>
        <w:t xml:space="preserve"> pour les complexes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en accord avec </w:t>
      </w:r>
      <w:proofErr w:type="spellStart"/>
      <w:r>
        <w:rPr>
          <w:lang w:bidi="ar-DZ"/>
        </w:rPr>
        <w:t>l'ordre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basicité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ligands</w:t>
      </w:r>
      <w:proofErr w:type="spellEnd"/>
      <w:r>
        <w:rPr>
          <w:lang w:bidi="ar-DZ"/>
        </w:rPr>
        <w:t xml:space="preserve">, et pour un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ligand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l'ordre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stabilité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Mn</w:t>
      </w:r>
      <w:proofErr w:type="spellEnd"/>
      <w:r>
        <w:rPr>
          <w:lang w:bidi="ar-DZ"/>
        </w:rPr>
        <w:t xml:space="preserve">&lt;Co&lt;Ni&lt;Cu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conforme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d'Irving</w:t>
      </w:r>
      <w:proofErr w:type="spellEnd"/>
      <w:r>
        <w:rPr>
          <w:lang w:bidi="ar-DZ"/>
        </w:rPr>
        <w:t xml:space="preserve"> et Williams</w:t>
      </w:r>
      <w:r>
        <w:rPr>
          <w:rFonts w:cs="Arial"/>
          <w:rtl/>
          <w:lang w:bidi="ar-DZ"/>
        </w:rPr>
        <w:t>.</w:t>
      </w:r>
    </w:p>
    <w:p w:rsidR="00A555F6" w:rsidRDefault="00A555F6" w:rsidP="00A555F6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     </w:t>
      </w:r>
      <w:r>
        <w:rPr>
          <w:lang w:bidi="ar-DZ"/>
        </w:rPr>
        <w:t xml:space="preserve">La </w:t>
      </w:r>
      <w:proofErr w:type="spell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complexes à </w:t>
      </w:r>
      <w:proofErr w:type="spellStart"/>
      <w:r>
        <w:rPr>
          <w:lang w:bidi="ar-DZ"/>
        </w:rPr>
        <w:t>l'état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par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élémentaire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conductimétrie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thermogravimétrique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spectrométrie</w:t>
      </w:r>
      <w:proofErr w:type="spellEnd"/>
      <w:r>
        <w:rPr>
          <w:lang w:bidi="ar-DZ"/>
        </w:rPr>
        <w:t xml:space="preserve"> IR, </w:t>
      </w:r>
      <w:proofErr w:type="spellStart"/>
      <w:r>
        <w:rPr>
          <w:lang w:bidi="ar-DZ"/>
        </w:rPr>
        <w:t>mesures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magnétiques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spectrométrie</w:t>
      </w:r>
      <w:proofErr w:type="spellEnd"/>
      <w:r>
        <w:rPr>
          <w:lang w:bidi="ar-DZ"/>
        </w:rPr>
        <w:t xml:space="preserve"> UV-Visible et RPE. </w:t>
      </w:r>
      <w:proofErr w:type="spellStart"/>
      <w:r>
        <w:rPr>
          <w:lang w:bidi="ar-DZ"/>
        </w:rPr>
        <w:t>Seuls</w:t>
      </w:r>
      <w:proofErr w:type="spellEnd"/>
      <w:r>
        <w:rPr>
          <w:lang w:bidi="ar-DZ"/>
        </w:rPr>
        <w:t xml:space="preserve"> des complexes </w:t>
      </w:r>
      <w:proofErr w:type="spellStart"/>
      <w:r>
        <w:rPr>
          <w:lang w:bidi="ar-DZ"/>
        </w:rPr>
        <w:t>monomériques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ligands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liés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façon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tétradentate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atomes</w:t>
      </w:r>
      <w:proofErr w:type="spellEnd"/>
      <w:r>
        <w:rPr>
          <w:lang w:bidi="ar-DZ"/>
        </w:rPr>
        <w:t xml:space="preserve"> N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O en formant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neutres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L'état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d'oxydation</w:t>
      </w:r>
      <w:proofErr w:type="spellEnd"/>
      <w:r>
        <w:rPr>
          <w:lang w:bidi="ar-DZ"/>
        </w:rPr>
        <w:t xml:space="preserve"> des ions </w:t>
      </w:r>
      <w:proofErr w:type="spellStart"/>
      <w:r>
        <w:rPr>
          <w:lang w:bidi="ar-DZ"/>
        </w:rPr>
        <w:t>métalliques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déterminé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mesure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moment </w:t>
      </w:r>
      <w:proofErr w:type="spellStart"/>
      <w:r>
        <w:rPr>
          <w:lang w:bidi="ar-DZ"/>
        </w:rPr>
        <w:t>magnétique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l'environnement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l'ion</w:t>
      </w:r>
      <w:proofErr w:type="spellEnd"/>
      <w:r>
        <w:rPr>
          <w:lang w:bidi="ar-DZ"/>
        </w:rPr>
        <w:t xml:space="preserve"> central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déterminé</w:t>
      </w:r>
      <w:proofErr w:type="spellEnd"/>
      <w:r>
        <w:rPr>
          <w:lang w:bidi="ar-DZ"/>
        </w:rPr>
        <w:t xml:space="preserve"> par UV-Visible. La RPE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calculer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de liaison </w:t>
      </w:r>
      <w:proofErr w:type="spellStart"/>
      <w:r>
        <w:rPr>
          <w:lang w:bidi="ar-DZ"/>
        </w:rPr>
        <w:t>métal-ligand</w:t>
      </w:r>
      <w:proofErr w:type="spellEnd"/>
      <w:r>
        <w:rPr>
          <w:lang w:bidi="ar-DZ"/>
        </w:rPr>
        <w:t xml:space="preserve"> pour les complexes de </w:t>
      </w:r>
      <w:proofErr w:type="spellStart"/>
      <w:r>
        <w:rPr>
          <w:lang w:bidi="ar-DZ"/>
        </w:rPr>
        <w:t>cuivre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 confirmer les </w:t>
      </w:r>
      <w:proofErr w:type="spellStart"/>
      <w:r>
        <w:rPr>
          <w:lang w:bidi="ar-DZ"/>
        </w:rPr>
        <w:t>hypothèses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structurales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proposées</w:t>
      </w:r>
      <w:proofErr w:type="spellEnd"/>
      <w:r>
        <w:rPr>
          <w:rFonts w:cs="Arial"/>
          <w:rtl/>
          <w:lang w:bidi="ar-DZ"/>
        </w:rPr>
        <w:t>.</w:t>
      </w:r>
    </w:p>
    <w:p w:rsidR="00A555F6" w:rsidRDefault="00A555F6" w:rsidP="00A555F6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     </w:t>
      </w:r>
      <w:r>
        <w:rPr>
          <w:lang w:bidi="ar-DZ"/>
        </w:rPr>
        <w:t xml:space="preserve">La </w:t>
      </w:r>
      <w:proofErr w:type="spellStart"/>
      <w:r>
        <w:rPr>
          <w:lang w:bidi="ar-DZ"/>
        </w:rPr>
        <w:t>dernière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du travail </w:t>
      </w:r>
      <w:proofErr w:type="spellStart"/>
      <w:r>
        <w:rPr>
          <w:lang w:bidi="ar-DZ"/>
        </w:rPr>
        <w:t>concerne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l'évaluation</w:t>
      </w:r>
      <w:proofErr w:type="spellEnd"/>
      <w:r>
        <w:rPr>
          <w:lang w:bidi="ar-DZ"/>
        </w:rPr>
        <w:t xml:space="preserve"> in vitro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antifongique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ligands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complexes. Celle-</w:t>
      </w:r>
      <w:proofErr w:type="spellStart"/>
      <w:r>
        <w:rPr>
          <w:lang w:bidi="ar-DZ"/>
        </w:rPr>
        <w:t>ci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champignons </w:t>
      </w:r>
      <w:proofErr w:type="spellStart"/>
      <w:r>
        <w:rPr>
          <w:lang w:bidi="ar-DZ"/>
        </w:rPr>
        <w:t>pathogènes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l'homme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incluant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levures</w:t>
      </w:r>
      <w:proofErr w:type="spellEnd"/>
      <w:r>
        <w:rPr>
          <w:lang w:bidi="ar-DZ"/>
        </w:rPr>
        <w:t xml:space="preserve"> du genre Candida, des champignons </w:t>
      </w:r>
      <w:proofErr w:type="spellStart"/>
      <w:r>
        <w:rPr>
          <w:lang w:bidi="ar-DZ"/>
        </w:rPr>
        <w:t>filamenteux</w:t>
      </w:r>
      <w:proofErr w:type="spellEnd"/>
      <w:r>
        <w:rPr>
          <w:lang w:bidi="ar-DZ"/>
        </w:rPr>
        <w:t xml:space="preserve"> du genre </w:t>
      </w:r>
      <w:proofErr w:type="spellStart"/>
      <w:r>
        <w:rPr>
          <w:lang w:bidi="ar-DZ"/>
        </w:rPr>
        <w:t>Aspergillus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Scedosporium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quelques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dermatophytes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réalisée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de diffusion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gélose</w:t>
      </w:r>
      <w:proofErr w:type="spellEnd"/>
      <w:r>
        <w:rPr>
          <w:lang w:bidi="ar-DZ"/>
        </w:rPr>
        <w:t xml:space="preserve"> et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antifongiques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référence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l'Amphotericine</w:t>
      </w:r>
      <w:proofErr w:type="spellEnd"/>
      <w:r>
        <w:rPr>
          <w:lang w:bidi="ar-DZ"/>
        </w:rPr>
        <w:t xml:space="preserve"> B et </w:t>
      </w:r>
      <w:proofErr w:type="spellStart"/>
      <w:r>
        <w:rPr>
          <w:lang w:bidi="ar-DZ"/>
        </w:rPr>
        <w:t>l'Itraconazole</w:t>
      </w:r>
      <w:proofErr w:type="spellEnd"/>
      <w:r>
        <w:rPr>
          <w:rFonts w:cs="Arial"/>
          <w:rtl/>
          <w:lang w:bidi="ar-DZ"/>
        </w:rPr>
        <w:t>.</w:t>
      </w:r>
    </w:p>
    <w:p w:rsidR="00A555F6" w:rsidRDefault="00A555F6" w:rsidP="00A555F6">
      <w:pPr>
        <w:bidi w:val="0"/>
        <w:rPr>
          <w:lang w:bidi="ar-DZ"/>
        </w:rPr>
      </w:pPr>
      <w:r>
        <w:rPr>
          <w:lang w:bidi="ar-DZ"/>
        </w:rPr>
        <w:t xml:space="preserve">Les complexes de </w:t>
      </w:r>
      <w:proofErr w:type="spellStart"/>
      <w:r>
        <w:rPr>
          <w:lang w:bidi="ar-DZ"/>
        </w:rPr>
        <w:t>manganèse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inhibition de la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dermatophytes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du </w:t>
      </w:r>
      <w:proofErr w:type="spellStart"/>
      <w:r>
        <w:rPr>
          <w:lang w:bidi="ar-DZ"/>
        </w:rPr>
        <w:t>Scedosporium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du cobalt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levures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Aspergillus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Scedosporium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ligands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champignons,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celle-ci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toujours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celle</w:t>
      </w:r>
      <w:proofErr w:type="spellEnd"/>
      <w:r>
        <w:rPr>
          <w:lang w:bidi="ar-DZ"/>
        </w:rPr>
        <w:t xml:space="preserve"> des complexes </w:t>
      </w:r>
      <w:proofErr w:type="spellStart"/>
      <w:r>
        <w:rPr>
          <w:lang w:bidi="ar-DZ"/>
        </w:rPr>
        <w:t>correspondants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montrant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complexation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favorise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antifongique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cas</w:t>
      </w:r>
      <w:proofErr w:type="spellEnd"/>
      <w:r>
        <w:rPr>
          <w:rFonts w:cs="Arial"/>
          <w:rtl/>
          <w:lang w:bidi="ar-DZ"/>
        </w:rPr>
        <w:t>.</w:t>
      </w:r>
    </w:p>
    <w:p w:rsidR="00D601D7" w:rsidRPr="00A555F6" w:rsidRDefault="00D601D7" w:rsidP="009E217B">
      <w:pPr>
        <w:rPr>
          <w:rtl/>
          <w:lang w:bidi="ar-DZ"/>
        </w:rPr>
      </w:pPr>
    </w:p>
    <w:sectPr w:rsidR="00D601D7" w:rsidRPr="00A555F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F7A67"/>
    <w:rsid w:val="001A0B89"/>
    <w:rsid w:val="005854F9"/>
    <w:rsid w:val="005F47AF"/>
    <w:rsid w:val="009E217B"/>
    <w:rsid w:val="00A53F06"/>
    <w:rsid w:val="00A555F6"/>
    <w:rsid w:val="00B64118"/>
    <w:rsid w:val="00BA3A1F"/>
    <w:rsid w:val="00C06CA0"/>
    <w:rsid w:val="00D601D7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373</Words>
  <Characters>2131</Characters>
  <Application>Microsoft Office Word</Application>
  <DocSecurity>0</DocSecurity>
  <Lines>17</Lines>
  <Paragraphs>4</Paragraphs>
  <ScaleCrop>false</ScaleCrop>
  <Company/>
  <LinksUpToDate>false</LinksUpToDate>
  <CharactersWithSpaces>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</cp:revision>
  <dcterms:created xsi:type="dcterms:W3CDTF">2014-12-07T11:07:00Z</dcterms:created>
  <dcterms:modified xsi:type="dcterms:W3CDTF">2014-12-09T09:18:00Z</dcterms:modified>
</cp:coreProperties>
</file>