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F6D" w:rsidRPr="00FB6F6D" w:rsidRDefault="00FB6F6D" w:rsidP="00FB6F6D">
      <w:pPr>
        <w:bidi w:val="0"/>
        <w:rPr>
          <w:lang w:val="fr-FR" w:bidi="ar-DZ"/>
        </w:rPr>
      </w:pPr>
      <w:r w:rsidRPr="00FB6F6D">
        <w:rPr>
          <w:lang w:val="fr-FR" w:bidi="ar-DZ"/>
        </w:rPr>
        <w:t>Les phosphates type bronze de tungstène [9,10] représentent l’une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des</w:t>
      </w:r>
      <w:proofErr w:type="gramEnd"/>
      <w:r w:rsidRPr="00FB6F6D">
        <w:rPr>
          <w:lang w:val="fr-FR" w:bidi="ar-DZ"/>
        </w:rPr>
        <w:t xml:space="preserve"> familles les plus remarquables. Nous nous sommes particulièrement intéressées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au</w:t>
      </w:r>
      <w:proofErr w:type="gramEnd"/>
      <w:r w:rsidRPr="00FB6F6D">
        <w:rPr>
          <w:lang w:val="fr-FR" w:bidi="ar-DZ"/>
        </w:rPr>
        <w:t xml:space="preserve"> bronze </w:t>
      </w:r>
      <w:proofErr w:type="spellStart"/>
      <w:r w:rsidRPr="00FB6F6D">
        <w:rPr>
          <w:lang w:val="fr-FR" w:bidi="ar-DZ"/>
        </w:rPr>
        <w:t>monophosphate</w:t>
      </w:r>
      <w:proofErr w:type="spellEnd"/>
      <w:r w:rsidRPr="00FB6F6D">
        <w:rPr>
          <w:lang w:val="fr-FR" w:bidi="ar-DZ"/>
        </w:rPr>
        <w:t xml:space="preserve"> A3M4P2O17 [11,12] (A : alcalin et M=Nb, W) et son </w:t>
      </w:r>
      <w:proofErr w:type="spellStart"/>
      <w:r w:rsidRPr="00FB6F6D">
        <w:rPr>
          <w:lang w:val="fr-FR" w:bidi="ar-DZ"/>
        </w:rPr>
        <w:t>isotype</w:t>
      </w:r>
      <w:proofErr w:type="spellEnd"/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le</w:t>
      </w:r>
      <w:proofErr w:type="gramEnd"/>
      <w:r w:rsidRPr="00FB6F6D">
        <w:rPr>
          <w:lang w:val="fr-FR" w:bidi="ar-DZ"/>
        </w:rPr>
        <w:t xml:space="preserve"> </w:t>
      </w:r>
      <w:proofErr w:type="spellStart"/>
      <w:r w:rsidRPr="00FB6F6D">
        <w:rPr>
          <w:lang w:val="fr-FR" w:bidi="ar-DZ"/>
        </w:rPr>
        <w:t>monoarséniate</w:t>
      </w:r>
      <w:proofErr w:type="spellEnd"/>
      <w:r w:rsidRPr="00FB6F6D">
        <w:rPr>
          <w:lang w:val="fr-FR" w:bidi="ar-DZ"/>
        </w:rPr>
        <w:t xml:space="preserve"> K3Nb3WAs2O15 [13,14] dont la structure peut s’apparenter à celle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des</w:t>
      </w:r>
      <w:proofErr w:type="gramEnd"/>
      <w:r w:rsidRPr="00FB6F6D">
        <w:rPr>
          <w:lang w:val="fr-FR" w:bidi="ar-DZ"/>
        </w:rPr>
        <w:t xml:space="preserve"> bronzes hexagonaux de tungstène. Afin d’isoler et de caractériser de nouvelles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phases</w:t>
      </w:r>
      <w:proofErr w:type="gramEnd"/>
      <w:r w:rsidRPr="00FB6F6D">
        <w:rPr>
          <w:lang w:val="fr-FR" w:bidi="ar-DZ"/>
        </w:rPr>
        <w:t xml:space="preserve"> poly et monocristallines d’éléments de transitions présentant des propriétés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intéressantes</w:t>
      </w:r>
      <w:proofErr w:type="gramEnd"/>
      <w:r w:rsidRPr="00FB6F6D">
        <w:rPr>
          <w:lang w:val="fr-FR" w:bidi="ar-DZ"/>
        </w:rPr>
        <w:t>, des substitutions partielle des cations en sites octaédriques « M »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par</w:t>
      </w:r>
      <w:proofErr w:type="gramEnd"/>
      <w:r w:rsidRPr="00FB6F6D">
        <w:rPr>
          <w:lang w:val="fr-FR" w:bidi="ar-DZ"/>
        </w:rPr>
        <w:t xml:space="preserve"> de l’antimoine (III), et totale du cation en insertion « A » par le rubidium ou le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césium</w:t>
      </w:r>
      <w:proofErr w:type="gramEnd"/>
      <w:r w:rsidRPr="00FB6F6D">
        <w:rPr>
          <w:lang w:val="fr-FR" w:bidi="ar-DZ"/>
        </w:rPr>
        <w:t xml:space="preserve"> ont été effectuées.</w:t>
      </w:r>
    </w:p>
    <w:p w:rsidR="00FB6F6D" w:rsidRPr="00FB6F6D" w:rsidRDefault="00FB6F6D" w:rsidP="00FB6F6D">
      <w:pPr>
        <w:bidi w:val="0"/>
        <w:rPr>
          <w:lang w:val="fr-FR" w:bidi="ar-DZ"/>
        </w:rPr>
      </w:pPr>
      <w:r w:rsidRPr="00FB6F6D">
        <w:rPr>
          <w:lang w:val="fr-FR" w:bidi="ar-DZ"/>
        </w:rPr>
        <w:t>Dans cette optique l’exploration du système « A-(</w:t>
      </w:r>
      <w:proofErr w:type="spellStart"/>
      <w:r w:rsidRPr="00FB6F6D">
        <w:rPr>
          <w:lang w:val="fr-FR" w:bidi="ar-DZ"/>
        </w:rPr>
        <w:t>M</w:t>
      </w:r>
      <w:proofErr w:type="gramStart"/>
      <w:r w:rsidRPr="00FB6F6D">
        <w:rPr>
          <w:lang w:val="fr-FR" w:bidi="ar-DZ"/>
        </w:rPr>
        <w:t>,SbIII</w:t>
      </w:r>
      <w:proofErr w:type="spellEnd"/>
      <w:proofErr w:type="gramEnd"/>
      <w:r w:rsidRPr="00FB6F6D">
        <w:rPr>
          <w:lang w:val="fr-FR" w:bidi="ar-DZ"/>
        </w:rPr>
        <w:t>)-(</w:t>
      </w:r>
      <w:proofErr w:type="spellStart"/>
      <w:r w:rsidRPr="00FB6F6D">
        <w:rPr>
          <w:lang w:val="fr-FR" w:bidi="ar-DZ"/>
        </w:rPr>
        <w:t>P,AsIII</w:t>
      </w:r>
      <w:proofErr w:type="spellEnd"/>
      <w:r w:rsidRPr="00FB6F6D">
        <w:rPr>
          <w:lang w:val="fr-FR" w:bidi="ar-DZ"/>
        </w:rPr>
        <w:t>)-O » (A : Na, K,</w:t>
      </w:r>
    </w:p>
    <w:p w:rsidR="00FB6F6D" w:rsidRPr="00FB6F6D" w:rsidRDefault="00FB6F6D" w:rsidP="00FB6F6D">
      <w:pPr>
        <w:bidi w:val="0"/>
        <w:rPr>
          <w:lang w:val="fr-FR" w:bidi="ar-DZ"/>
        </w:rPr>
      </w:pPr>
      <w:r w:rsidRPr="00FB6F6D">
        <w:rPr>
          <w:lang w:val="fr-FR" w:bidi="ar-DZ"/>
        </w:rPr>
        <w:t>Rb, Cs et M : métaux de transition) a été entreprise.</w:t>
      </w:r>
    </w:p>
    <w:p w:rsidR="00FB6F6D" w:rsidRPr="00FB6F6D" w:rsidRDefault="00FB6F6D" w:rsidP="00FB6F6D">
      <w:pPr>
        <w:bidi w:val="0"/>
        <w:rPr>
          <w:lang w:val="fr-FR" w:bidi="ar-DZ"/>
        </w:rPr>
      </w:pPr>
      <w:r w:rsidRPr="00FB6F6D">
        <w:rPr>
          <w:lang w:val="fr-FR" w:bidi="ar-DZ"/>
        </w:rPr>
        <w:t>Ce travail comporte quatre chapitres : le premier chapitre est consacré à l’étude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bibliographique</w:t>
      </w:r>
      <w:proofErr w:type="gramEnd"/>
      <w:r w:rsidRPr="00FB6F6D">
        <w:rPr>
          <w:lang w:val="fr-FR" w:bidi="ar-DZ"/>
        </w:rPr>
        <w:t xml:space="preserve"> sur les différents travaux antérieurs effectués sur les phosphates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d’antimoniates</w:t>
      </w:r>
      <w:proofErr w:type="gramEnd"/>
      <w:r w:rsidRPr="00FB6F6D">
        <w:rPr>
          <w:lang w:val="fr-FR" w:bidi="ar-DZ"/>
        </w:rPr>
        <w:t xml:space="preserve"> et les arséniates, le deuxième chapitre englobe les techniques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expérimentales</w:t>
      </w:r>
      <w:proofErr w:type="gramEnd"/>
      <w:r w:rsidRPr="00FB6F6D">
        <w:rPr>
          <w:lang w:val="fr-FR" w:bidi="ar-DZ"/>
        </w:rPr>
        <w:t xml:space="preserve"> utilisées ainsi que des rappels théoriques, le troisième chapitre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est</w:t>
      </w:r>
      <w:proofErr w:type="gramEnd"/>
      <w:r w:rsidRPr="00FB6F6D">
        <w:rPr>
          <w:lang w:val="fr-FR" w:bidi="ar-DZ"/>
        </w:rPr>
        <w:t xml:space="preserve"> consacré à l’étude des arséniates et des phosphates d’antimoniates de métaux</w:t>
      </w:r>
    </w:p>
    <w:p w:rsidR="00FB6F6D" w:rsidRPr="00FB6F6D" w:rsidRDefault="00FB6F6D" w:rsidP="00FB6F6D">
      <w:pPr>
        <w:bidi w:val="0"/>
        <w:rPr>
          <w:lang w:val="fr-FR" w:bidi="ar-DZ"/>
        </w:rPr>
      </w:pPr>
      <w:proofErr w:type="gramStart"/>
      <w:r w:rsidRPr="00FB6F6D">
        <w:rPr>
          <w:lang w:val="fr-FR" w:bidi="ar-DZ"/>
        </w:rPr>
        <w:t>de</w:t>
      </w:r>
      <w:proofErr w:type="gramEnd"/>
      <w:r w:rsidRPr="00FB6F6D">
        <w:rPr>
          <w:lang w:val="fr-FR" w:bidi="ar-DZ"/>
        </w:rPr>
        <w:t xml:space="preserve"> transition à valence saturée. Le quatrième chapitre est consacré à l’étude</w:t>
      </w:r>
    </w:p>
    <w:p w:rsidR="00B748C2" w:rsidRPr="00FB6F6D" w:rsidRDefault="00FB6F6D" w:rsidP="00FB6F6D">
      <w:pPr>
        <w:bidi w:val="0"/>
        <w:rPr>
          <w:rFonts w:hint="cs"/>
          <w:lang w:val="fr-FR" w:bidi="ar-DZ"/>
        </w:rPr>
      </w:pPr>
      <w:proofErr w:type="gramStart"/>
      <w:r w:rsidRPr="00FB6F6D">
        <w:rPr>
          <w:lang w:val="fr-FR" w:bidi="ar-DZ"/>
        </w:rPr>
        <w:t>des</w:t>
      </w:r>
      <w:proofErr w:type="gramEnd"/>
      <w:r w:rsidRPr="00FB6F6D">
        <w:rPr>
          <w:lang w:val="fr-FR" w:bidi="ar-DZ"/>
        </w:rPr>
        <w:t xml:space="preserve"> phosphates d’antimoniates à valence mixte.</w:t>
      </w:r>
    </w:p>
    <w:sectPr w:rsidR="00B748C2" w:rsidRPr="00FB6F6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B6F6D"/>
    <w:rsid w:val="005F47AF"/>
    <w:rsid w:val="00B748C2"/>
    <w:rsid w:val="00FB6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8C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2015-10-06T13:06:00Z</dcterms:created>
  <dcterms:modified xsi:type="dcterms:W3CDTF">2015-10-06T13:07:00Z</dcterms:modified>
</cp:coreProperties>
</file>