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C17D52" w:rsidRDefault="00C17D52" w:rsidP="005F1ED4">
      <w:pPr>
        <w:bidi w:val="0"/>
        <w:rPr>
          <w:rFonts w:ascii="Times New Roman" w:hAnsi="Times New Roman" w:cs="Times New Roman"/>
          <w:sz w:val="28"/>
          <w:szCs w:val="28"/>
          <w:lang w:val="fr-FR"/>
        </w:rPr>
      </w:pPr>
    </w:p>
    <w:p w:rsidR="00C17D52" w:rsidRDefault="00C17D52" w:rsidP="00C17D52">
      <w:pPr>
        <w:bidi w:val="0"/>
        <w:rPr>
          <w:rFonts w:ascii="Times New Roman" w:hAnsi="Times New Roman" w:cs="Times New Roman"/>
          <w:sz w:val="28"/>
          <w:szCs w:val="28"/>
          <w:lang w:val="fr-FR"/>
        </w:rPr>
      </w:pPr>
    </w:p>
    <w:p w:rsidR="004C4B79" w:rsidRPr="004C4B79" w:rsidRDefault="004C4B79" w:rsidP="004C4B79">
      <w:pPr>
        <w:bidi w:val="0"/>
        <w:rPr>
          <w:rFonts w:ascii="Times New Roman" w:hAnsi="Times New Roman" w:cs="Times New Roman"/>
          <w:sz w:val="28"/>
          <w:szCs w:val="28"/>
          <w:lang w:val="fr-FR"/>
        </w:rPr>
      </w:pPr>
      <w:r w:rsidRPr="004C4B79">
        <w:rPr>
          <w:rFonts w:ascii="Times New Roman" w:hAnsi="Times New Roman" w:cs="Times New Roman"/>
          <w:sz w:val="28"/>
          <w:szCs w:val="28"/>
          <w:lang w:val="fr-FR"/>
        </w:rPr>
        <w:t>L'étude des mécanismes de production de la parole est une discipline importante car elle doit définir un cadre d'étude général des aspects acoustiques et articulatoires nés dans le conduit vocal lors de sa phonation. En effet il s'agit de bien comprendre les différents contrôles des intervenants dans la réalisation des sons de la parole : les études se font généralement selon deux axes : les sources des signaux acoustiques et leur modulation par les configurations articulatoires, mon travail s'inscrit dans la première catégorie, car il s'agit de caractériser les sources de friction dans le cas des fricatives arabes. Mais pour atteindre cet objectif, il faudra asseoir un vrai poste d'observation : Une des méthodes largement utilisée serait la détermination des coupes sagittales et de lire les aspects géométrique à fin de déduire les paramètres acoustiques. Or, ces techniques font appel à des prises d'images aux rayons X : outre le danger des rayons lorsqu' on est suffisamment exposé, les fonctions d'aire ne sont obtenues qu'après l'analyse des images qu'on fait manuellement ce qui rend difficile l'automatisation de l'extraction de la fonction d'aire. La méthode développée dans ce mémoire est intéressante car elle utilise des impulsions pour exciter le conduit vocal de l'extérieur au niveau de la glotte, elle arrive ainsi à balayer le conduit avec une énergie non destructive suffisante pour obtenir les fonctions de transfert de chacune des configurations. On a implémenté la méthode d'excitation extérieur du conduit vocal par une séquence binaire pseudo aléatoire PRE ( A.Djéradi 1991) pour la mesure directe de la fonction de transfert du conduit vocal  en simulation, puis on a monté le dispositif expérimental au niveau du laboratoire de la communication parlée qui nous a permet de faire des mesure réelle sur des sujets humains.</w:t>
      </w:r>
    </w:p>
    <w:p w:rsidR="00C17D52" w:rsidRDefault="004C4B79" w:rsidP="004C4B79">
      <w:pPr>
        <w:bidi w:val="0"/>
        <w:rPr>
          <w:rFonts w:ascii="Times New Roman" w:hAnsi="Times New Roman" w:cs="Times New Roman"/>
          <w:sz w:val="28"/>
          <w:szCs w:val="28"/>
          <w:lang w:val="fr-FR"/>
        </w:rPr>
      </w:pPr>
      <w:r w:rsidRPr="004C4B79">
        <w:rPr>
          <w:rFonts w:ascii="Times New Roman" w:hAnsi="Times New Roman" w:cs="Times New Roman"/>
          <w:sz w:val="28"/>
          <w:szCs w:val="28"/>
          <w:lang w:val="fr-FR"/>
        </w:rPr>
        <w:t xml:space="preserve">On a construit une base de données des fonction de transfert du conduit vocal pour les consonnes fricatives suivante : [s, f, ch, v, j, z, H, h,e], prononcées par deux locuteurs féminins de langue maternelle Kabyle pour le sujet KF et arabe Algérien pour le sujet BS et deux locuteurs masculins de langue maternelle Kabyle pour MB et arabe Algérien pour le sujet BB/AN. Notre méthode nous  a permis des mesures en mode de phonation et sans phonation. Chaque consonne est répétée dix fois pour chaque locuteur. A partir des fonctions de transfert obtenues, nous avons par la méthode de dé convolution déterminé les spectres des sources de friction des fricatives étudiées.  </w:t>
      </w:r>
    </w:p>
    <w:sectPr w:rsidR="00C17D52"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55E3" w:rsidRDefault="00C855E3" w:rsidP="00687A7E">
      <w:pPr>
        <w:spacing w:after="0" w:line="240" w:lineRule="auto"/>
      </w:pPr>
      <w:r>
        <w:separator/>
      </w:r>
    </w:p>
  </w:endnote>
  <w:endnote w:type="continuationSeparator" w:id="1">
    <w:p w:rsidR="00C855E3" w:rsidRDefault="00C855E3"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55E3" w:rsidRDefault="00C855E3" w:rsidP="00687A7E">
      <w:pPr>
        <w:spacing w:after="0" w:line="240" w:lineRule="auto"/>
      </w:pPr>
      <w:r>
        <w:separator/>
      </w:r>
    </w:p>
  </w:footnote>
  <w:footnote w:type="continuationSeparator" w:id="1">
    <w:p w:rsidR="00C855E3" w:rsidRDefault="00C855E3"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87B4F"/>
    <w:rsid w:val="001A0648"/>
    <w:rsid w:val="001A2842"/>
    <w:rsid w:val="001B02E9"/>
    <w:rsid w:val="001B5980"/>
    <w:rsid w:val="001B71BC"/>
    <w:rsid w:val="001F687A"/>
    <w:rsid w:val="00203EE6"/>
    <w:rsid w:val="00222740"/>
    <w:rsid w:val="00226A34"/>
    <w:rsid w:val="0023007E"/>
    <w:rsid w:val="00247DAF"/>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B3FFE"/>
    <w:rsid w:val="004C4B79"/>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B7530"/>
    <w:rsid w:val="006C5E52"/>
    <w:rsid w:val="006D2655"/>
    <w:rsid w:val="006D2E8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D52F1"/>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49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378</Words>
  <Characters>2157</Characters>
  <Application>Microsoft Office Word</Application>
  <DocSecurity>0</DocSecurity>
  <Lines>17</Lines>
  <Paragraphs>5</Paragraphs>
  <ScaleCrop>false</ScaleCrop>
  <Company/>
  <LinksUpToDate>false</LinksUpToDate>
  <CharactersWithSpaces>2530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146</cp:revision>
  <dcterms:created xsi:type="dcterms:W3CDTF">2014-11-19T09:33:00Z</dcterms:created>
  <dcterms:modified xsi:type="dcterms:W3CDTF">2015-03-01T09:24:00Z</dcterms:modified>
</cp:coreProperties>
</file>