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47EA" w:rsidRDefault="006A47EA" w:rsidP="006A47E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r>
        <w:rPr>
          <w:rFonts w:ascii="LMRoman12-Regular" w:hAnsi="LMRoman12-Regular" w:cs="LMRoman12-Regular"/>
          <w:sz w:val="24"/>
          <w:szCs w:val="24"/>
        </w:rPr>
        <w:t xml:space="preserve">            </w:t>
      </w:r>
      <w:r>
        <w:rPr>
          <w:rFonts w:ascii="LMRoman12-Regular" w:hAnsi="LMRoman12-Regular" w:cs="LMRoman12-Regular"/>
          <w:sz w:val="24"/>
          <w:szCs w:val="24"/>
        </w:rPr>
        <w:t xml:space="preserve">Dans ce travail nous considérons une file d’attente </w:t>
      </w:r>
      <w:r>
        <w:rPr>
          <w:rFonts w:ascii="Cambria Math" w:eastAsia="LMMathItalic12-Regular" w:hAnsi="Cambria Math" w:cs="Cambria Math"/>
          <w:i/>
          <w:iCs/>
          <w:sz w:val="24"/>
          <w:szCs w:val="24"/>
        </w:rPr>
        <w:t>𝑀</w:t>
      </w:r>
      <w:r>
        <w:rPr>
          <w:rFonts w:ascii="LMRoman8-Regular" w:hAnsi="LMRoman8-Regular" w:cs="LMRoman8-Regular"/>
          <w:sz w:val="16"/>
          <w:szCs w:val="16"/>
        </w:rPr>
        <w:t>1</w:t>
      </w:r>
      <w:proofErr w:type="gramStart"/>
      <w:r>
        <w:rPr>
          <w:rFonts w:ascii="LMMathItalic12-Regular" w:eastAsia="LMMathItalic12-Regular" w:hAnsi="LMRoman12-Regular" w:cs="LMMathItalic12-Regular"/>
          <w:i/>
          <w:iCs/>
          <w:sz w:val="24"/>
          <w:szCs w:val="24"/>
        </w:rPr>
        <w:t>,</w:t>
      </w:r>
      <w:r>
        <w:rPr>
          <w:rFonts w:ascii="Cambria Math" w:eastAsia="LMMathItalic12-Regular" w:hAnsi="Cambria Math" w:cs="Cambria Math"/>
          <w:i/>
          <w:iCs/>
          <w:sz w:val="24"/>
          <w:szCs w:val="24"/>
        </w:rPr>
        <w:t/>
      </w:r>
      <w:proofErr w:type="gramEnd"/>
      <w:r>
        <w:rPr>
          <w:rFonts w:ascii="Cambria Math" w:eastAsia="LMMathItalic12-Regular" w:hAnsi="Cambria Math" w:cs="Cambria Math"/>
          <w:i/>
          <w:iCs/>
          <w:sz w:val="24"/>
          <w:szCs w:val="24"/>
        </w:rPr>
        <w:t/>
      </w:r>
      <w:r>
        <w:rPr>
          <w:rFonts w:ascii="LMRoman8-Regular" w:hAnsi="LMRoman8-Regular" w:cs="LMRoman8-Regular"/>
          <w:sz w:val="16"/>
          <w:szCs w:val="16"/>
        </w:rPr>
        <w:t>2</w:t>
      </w:r>
      <w:r>
        <w:rPr>
          <w:rFonts w:ascii="LMMathItalic12-Regular" w:eastAsia="LMMathItalic12-Regular" w:hAnsi="LMRoman12-Regular" w:cs="LMMathItalic12-Regular"/>
          <w:i/>
          <w:iCs/>
          <w:sz w:val="24"/>
          <w:szCs w:val="24"/>
        </w:rPr>
        <w:t>/</w:t>
      </w:r>
      <w:r>
        <w:rPr>
          <w:rFonts w:ascii="Cambria Math" w:eastAsia="LMMathItalic12-Regular" w:hAnsi="Cambria Math" w:cs="Cambria Math"/>
          <w:i/>
          <w:iCs/>
          <w:sz w:val="24"/>
          <w:szCs w:val="24"/>
        </w:rPr>
        <w:t>𝐺</w:t>
      </w:r>
      <w:r>
        <w:rPr>
          <w:rFonts w:ascii="LMRoman8-Regular" w:hAnsi="LMRoman8-Regular" w:cs="LMRoman8-Regular"/>
          <w:sz w:val="16"/>
          <w:szCs w:val="16"/>
        </w:rPr>
        <w:t>1</w:t>
      </w:r>
      <w:r>
        <w:rPr>
          <w:rFonts w:ascii="LMMathItalic12-Regular" w:eastAsia="LMMathItalic12-Regular" w:hAnsi="LMRoman12-Regular" w:cs="LMMathItalic12-Regular"/>
          <w:i/>
          <w:iCs/>
          <w:sz w:val="24"/>
          <w:szCs w:val="24"/>
        </w:rPr>
        <w:t>,</w:t>
      </w:r>
      <w:r>
        <w:rPr>
          <w:rFonts w:ascii="Cambria Math" w:eastAsia="LMMathItalic12-Regular" w:hAnsi="Cambria Math" w:cs="Cambria Math"/>
          <w:i/>
          <w:iCs/>
          <w:sz w:val="24"/>
          <w:szCs w:val="24"/>
        </w:rPr>
        <w:t>𝐺</w:t>
      </w:r>
      <w:r>
        <w:rPr>
          <w:rFonts w:ascii="LMRoman8-Regular" w:hAnsi="LMRoman8-Regular" w:cs="LMRoman8-Regular"/>
          <w:sz w:val="16"/>
          <w:szCs w:val="16"/>
        </w:rPr>
        <w:t>2</w:t>
      </w:r>
      <w:r>
        <w:rPr>
          <w:rFonts w:ascii="LMMathItalic12-Regular" w:eastAsia="LMMathItalic12-Regular" w:hAnsi="LMRoman12-Regular" w:cs="LMMathItalic12-Regular"/>
          <w:i/>
          <w:iCs/>
          <w:sz w:val="24"/>
          <w:szCs w:val="24"/>
        </w:rPr>
        <w:t>/</w:t>
      </w:r>
      <w:r>
        <w:rPr>
          <w:rFonts w:ascii="LMRoman12-Regular" w:hAnsi="LMRoman12-Regular" w:cs="LMRoman12-Regular"/>
          <w:sz w:val="24"/>
          <w:szCs w:val="24"/>
        </w:rPr>
        <w:t>1 avec rappels et comportant</w:t>
      </w:r>
      <w:r>
        <w:rPr>
          <w:rFonts w:ascii="LMRoman12-Regular" w:hAnsi="LMRoman12-Regular" w:cs="LMRoman12-Regular"/>
          <w:sz w:val="24"/>
          <w:szCs w:val="24"/>
        </w:rPr>
        <w:t xml:space="preserve"> </w:t>
      </w:r>
      <w:r>
        <w:rPr>
          <w:rFonts w:ascii="LMRoman12-Regular" w:hAnsi="LMRoman12-Regular" w:cs="LMRoman12-Regular"/>
          <w:sz w:val="24"/>
          <w:szCs w:val="24"/>
        </w:rPr>
        <w:t>deux types de clients, les clients de type 1 sont prioritaires par rapport aux clients de type 2 et serveur</w:t>
      </w:r>
      <w:r>
        <w:rPr>
          <w:rFonts w:ascii="LMRoman12-Regular" w:hAnsi="LMRoman12-Regular" w:cs="LMRoman12-Regular"/>
          <w:sz w:val="24"/>
          <w:szCs w:val="24"/>
        </w:rPr>
        <w:t xml:space="preserve"> </w:t>
      </w:r>
      <w:r>
        <w:rPr>
          <w:rFonts w:ascii="LMRoman12-Regular" w:hAnsi="LMRoman12-Regular" w:cs="LMRoman12-Regular"/>
          <w:sz w:val="24"/>
          <w:szCs w:val="24"/>
        </w:rPr>
        <w:t>non fiable avec réparation de loi générale.</w:t>
      </w:r>
    </w:p>
    <w:p w:rsidR="006A47EA" w:rsidRDefault="006A47EA" w:rsidP="006A47E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r>
        <w:rPr>
          <w:rFonts w:ascii="LMRoman12-Regular" w:hAnsi="LMRoman12-Regular" w:cs="LMRoman12-Regular"/>
          <w:sz w:val="24"/>
          <w:szCs w:val="24"/>
        </w:rPr>
        <w:t xml:space="preserve">            </w:t>
      </w:r>
      <w:bookmarkStart w:id="0" w:name="_GoBack"/>
      <w:bookmarkEnd w:id="0"/>
      <w:r>
        <w:rPr>
          <w:rFonts w:ascii="LMRoman12-Regular" w:hAnsi="LMRoman12-Regular" w:cs="LMRoman12-Regular"/>
          <w:sz w:val="24"/>
          <w:szCs w:val="24"/>
        </w:rPr>
        <w:t>Dans le cas où le serveur est occupé le premier type de clients rejoint sa file d’attente, tandis</w:t>
      </w:r>
      <w:r>
        <w:rPr>
          <w:rFonts w:ascii="LMRoman12-Regular" w:hAnsi="LMRoman12-Regular" w:cs="LMRoman12-Regular"/>
          <w:sz w:val="24"/>
          <w:szCs w:val="24"/>
        </w:rPr>
        <w:t xml:space="preserve"> </w:t>
      </w:r>
      <w:r>
        <w:rPr>
          <w:rFonts w:ascii="LMRoman12-Regular" w:hAnsi="LMRoman12-Regular" w:cs="LMRoman12-Regular"/>
          <w:sz w:val="24"/>
          <w:szCs w:val="24"/>
        </w:rPr>
        <w:t>que le second type de clients rejoint l’orbite, et répète sa tentative après un temps aléatoire jusqu’à ce</w:t>
      </w:r>
      <w:r>
        <w:rPr>
          <w:rFonts w:ascii="LMRoman12-Regular" w:hAnsi="LMRoman12-Regular" w:cs="LMRoman12-Regular"/>
          <w:sz w:val="24"/>
          <w:szCs w:val="24"/>
        </w:rPr>
        <w:t xml:space="preserve"> </w:t>
      </w:r>
      <w:r>
        <w:rPr>
          <w:rFonts w:ascii="LMRoman12-Regular" w:hAnsi="LMRoman12-Regular" w:cs="LMRoman12-Regular"/>
          <w:sz w:val="24"/>
          <w:szCs w:val="24"/>
        </w:rPr>
        <w:t>qu’il parvienne à la zone de service.</w:t>
      </w:r>
    </w:p>
    <w:p w:rsidR="006A47EA" w:rsidRDefault="006A47EA" w:rsidP="006A47E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r>
        <w:rPr>
          <w:rFonts w:ascii="LMRoman12-Regular" w:hAnsi="LMRoman12-Regular" w:cs="LMRoman12-Regular"/>
          <w:sz w:val="24"/>
          <w:szCs w:val="24"/>
        </w:rPr>
        <w:t xml:space="preserve">Par la méthode de la variable supplémentaire nous </w:t>
      </w:r>
      <w:r>
        <w:rPr>
          <w:rFonts w:ascii="LMRoman12-Regular" w:hAnsi="LMRoman12-Regular" w:cs="LMRoman12-Regular"/>
          <w:sz w:val="24"/>
          <w:szCs w:val="24"/>
        </w:rPr>
        <w:t>obtenons</w:t>
      </w:r>
      <w:r>
        <w:rPr>
          <w:rFonts w:ascii="LMRoman12-Regular" w:hAnsi="LMRoman12-Regular" w:cs="LMRoman12-Regular"/>
          <w:sz w:val="24"/>
          <w:szCs w:val="24"/>
        </w:rPr>
        <w:t xml:space="preserve"> des formules explicites et exploitables</w:t>
      </w:r>
      <w:r>
        <w:rPr>
          <w:rFonts w:ascii="LMRoman12-Regular" w:hAnsi="LMRoman12-Regular" w:cs="LMRoman12-Regular"/>
          <w:sz w:val="24"/>
          <w:szCs w:val="24"/>
        </w:rPr>
        <w:t xml:space="preserve"> </w:t>
      </w:r>
      <w:r>
        <w:rPr>
          <w:rFonts w:ascii="LMRoman12-Regular" w:hAnsi="LMRoman12-Regular" w:cs="LMRoman12-Regular"/>
          <w:sz w:val="24"/>
          <w:szCs w:val="24"/>
        </w:rPr>
        <w:t>des performances de ce système (temps moyen d’attente).</w:t>
      </w:r>
    </w:p>
    <w:sectPr w:rsidR="006A47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MRoman12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LMMathItalic12-Regular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LMRoman8-Regular">
    <w:altName w:val="Times New Roman"/>
    <w:panose1 w:val="00000000000000000000"/>
    <w:charset w:val="A1"/>
    <w:family w:val="auto"/>
    <w:notTrueType/>
    <w:pitch w:val="default"/>
    <w:sig w:usb0="00000081" w:usb1="00000000" w:usb2="00000000" w:usb3="00000000" w:csb0="00000008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47EA"/>
    <w:rsid w:val="001206D7"/>
    <w:rsid w:val="006A47EA"/>
    <w:rsid w:val="00D94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103</Words>
  <Characters>568</Characters>
  <Application>Microsoft Office Word</Application>
  <DocSecurity>0</DocSecurity>
  <Lines>4</Lines>
  <Paragraphs>1</Paragraphs>
  <ScaleCrop>false</ScaleCrop>
  <Company/>
  <LinksUpToDate>false</LinksUpToDate>
  <CharactersWithSpaces>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cyber</dc:creator>
  <cp:lastModifiedBy>cyber</cp:lastModifiedBy>
  <cp:revision>1</cp:revision>
  <dcterms:created xsi:type="dcterms:W3CDTF">2014-06-30T10:14:00Z</dcterms:created>
  <dcterms:modified xsi:type="dcterms:W3CDTF">2014-06-30T10:17:00Z</dcterms:modified>
</cp:coreProperties>
</file>