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48A" w:rsidRPr="009A148A" w:rsidRDefault="009A148A" w:rsidP="009A1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fr-FR"/>
        </w:rPr>
      </w:pPr>
      <w:r w:rsidRPr="009A148A">
        <w:rPr>
          <w:rFonts w:ascii="Times New Roman" w:eastAsia="Times New Roman" w:hAnsi="Times New Roman" w:cs="Times New Roman"/>
          <w:color w:val="000000"/>
          <w:sz w:val="32"/>
          <w:szCs w:val="32"/>
          <w:lang w:eastAsia="fr-FR"/>
        </w:rPr>
        <w:t>Résumé</w:t>
      </w:r>
    </w:p>
    <w:p w:rsidR="009A148A" w:rsidRPr="009A148A" w:rsidRDefault="009A148A" w:rsidP="009A1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</w:pPr>
    </w:p>
    <w:p w:rsidR="009A148A" w:rsidRDefault="009A148A" w:rsidP="009A1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</w:pPr>
    </w:p>
    <w:p w:rsidR="009A148A" w:rsidRPr="009A148A" w:rsidRDefault="009A148A" w:rsidP="00F628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fr-FR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Cette thèse traite </w:t>
      </w:r>
      <w:r w:rsidR="00F6280D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la généralisation du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proofErr w:type="spell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du</w:t>
      </w:r>
      <w:proofErr w:type="spell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proofErr w:type="spell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cryptosysteme</w:t>
      </w:r>
      <w:proofErr w:type="spell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BGN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(</w:t>
      </w:r>
      <w:proofErr w:type="spell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Boney</w:t>
      </w:r>
      <w:proofErr w:type="spell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Goh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proofErr w:type="spell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fr-FR"/>
        </w:rPr>
        <w:t>Nissim</w:t>
      </w:r>
      <w:proofErr w:type="spell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).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L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es propriétés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arithmétiques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de ce dernier 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sont intéressantes car on y trouve l'usage des courbes elliptiques</w:t>
      </w:r>
      <w:r w:rsidR="00F6280D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(CE)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. </w:t>
      </w:r>
      <w:r w:rsidR="00F6280D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Les CE 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sont largement prouvée</w:t>
      </w:r>
      <w:r w:rsidR="00C53940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s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plus intéressantes que les outils arithmétiques classiques à savoir le calcul modulaire dans le RSA par exemple. La performance des </w:t>
      </w:r>
      <w:r w:rsidR="00F6280D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CE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sur le calcul modulaire est </w:t>
      </w:r>
      <w:r w:rsidR="00F6280D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dû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au faite que les tailles des </w:t>
      </w:r>
      <w:proofErr w:type="gram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clé</w:t>
      </w:r>
      <w:proofErr w:type="gram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utilisées dans le </w:t>
      </w:r>
      <w:r w:rsidR="00F6280D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CE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est moins importante que celles du RSA, pour une sécurité équivalente. Nous renvoyons à la littérature dans ce domaine et particulièrement à ceux de </w:t>
      </w:r>
      <w:proofErr w:type="spellStart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Guyeux</w:t>
      </w:r>
      <w:proofErr w:type="spellEnd"/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et al</w:t>
      </w:r>
      <w:r w:rsidR="00B26F8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pour une comparaison en </w:t>
      </w:r>
      <w:r w:rsidR="00C53940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termes</w:t>
      </w:r>
      <w:r w:rsidR="00B26F8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de complexité calculatoire</w:t>
      </w:r>
      <w:r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. </w:t>
      </w:r>
    </w:p>
    <w:p w:rsidR="00B26F8B" w:rsidRDefault="00B26F8B" w:rsidP="009A1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9A148A" w:rsidRPr="009A148A" w:rsidRDefault="00B26F8B" w:rsidP="009A14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ab/>
      </w:r>
      <w:r w:rsidR="009A148A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Le second plan de cette thèse porte sur la cryptanalyse statistique. Nous avons amélioré un travail portant sur la cryptanalyse d'un </w:t>
      </w:r>
      <w:proofErr w:type="spellStart"/>
      <w:r w:rsidR="009A148A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cryptosystème</w:t>
      </w:r>
      <w:proofErr w:type="spellEnd"/>
      <w:r w:rsidR="009A148A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classique</w:t>
      </w:r>
      <w:r w:rsidR="00312161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utilisant</w:t>
      </w:r>
      <w:r w:rsidR="009A148A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="00312161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l</w:t>
      </w:r>
      <w:r w:rsidR="009A148A" w:rsidRPr="009A148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es chaines de Markov.</w:t>
      </w:r>
      <w:bookmarkStart w:id="0" w:name="_GoBack"/>
      <w:bookmarkEnd w:id="0"/>
    </w:p>
    <w:p w:rsidR="00565568" w:rsidRPr="009A148A" w:rsidRDefault="00565568" w:rsidP="009A148A">
      <w:pPr>
        <w:spacing w:line="360" w:lineRule="auto"/>
        <w:rPr>
          <w:rFonts w:ascii="Times New Roman" w:hAnsi="Times New Roman" w:cs="Times New Roman"/>
        </w:rPr>
      </w:pPr>
    </w:p>
    <w:sectPr w:rsidR="00565568" w:rsidRPr="009A14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947"/>
    <w:rsid w:val="00312161"/>
    <w:rsid w:val="00565568"/>
    <w:rsid w:val="009A148A"/>
    <w:rsid w:val="00B26F8B"/>
    <w:rsid w:val="00B529DC"/>
    <w:rsid w:val="00C53940"/>
    <w:rsid w:val="00E51947"/>
    <w:rsid w:val="00F6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9A14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9A148A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9A14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9A148A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10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PCLINE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CONDOR</dc:creator>
  <cp:keywords/>
  <dc:description/>
  <cp:lastModifiedBy>PC CONDOR</cp:lastModifiedBy>
  <cp:revision>7</cp:revision>
  <dcterms:created xsi:type="dcterms:W3CDTF">2016-05-15T09:02:00Z</dcterms:created>
  <dcterms:modified xsi:type="dcterms:W3CDTF">2016-05-15T09:15:00Z</dcterms:modified>
</cp:coreProperties>
</file>