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8A2" w:rsidRDefault="00CF58A2">
      <w:pPr>
        <w:rPr>
          <w:rFonts w:ascii="Times New Roman" w:hAnsi="Times New Roman" w:cs="Times New Roman"/>
          <w:sz w:val="24"/>
          <w:szCs w:val="24"/>
        </w:rPr>
      </w:pPr>
    </w:p>
    <w:p w:rsidR="00CF58A2" w:rsidRDefault="00CF58A2">
      <w:pPr>
        <w:rPr>
          <w:rFonts w:ascii="Times New Roman" w:hAnsi="Times New Roman" w:cs="Times New Roman"/>
          <w:sz w:val="24"/>
          <w:szCs w:val="24"/>
        </w:rPr>
      </w:pPr>
    </w:p>
    <w:p w:rsidR="00CF58A2" w:rsidRDefault="00CF58A2">
      <w:pPr>
        <w:rPr>
          <w:rFonts w:ascii="Times New Roman" w:hAnsi="Times New Roman" w:cs="Times New Roman"/>
          <w:sz w:val="24"/>
          <w:szCs w:val="24"/>
        </w:rPr>
      </w:pPr>
    </w:p>
    <w:p w:rsidR="00CF58A2" w:rsidRDefault="00CF58A2">
      <w:pPr>
        <w:rPr>
          <w:rFonts w:ascii="Times New Roman" w:hAnsi="Times New Roman" w:cs="Times New Roman"/>
          <w:sz w:val="24"/>
          <w:szCs w:val="24"/>
        </w:rPr>
      </w:pPr>
    </w:p>
    <w:p w:rsidR="00CF58A2" w:rsidRDefault="00CF58A2">
      <w:pPr>
        <w:rPr>
          <w:rFonts w:ascii="Times New Roman" w:hAnsi="Times New Roman" w:cs="Times New Roman"/>
          <w:sz w:val="24"/>
          <w:szCs w:val="24"/>
        </w:rPr>
      </w:pPr>
    </w:p>
    <w:p w:rsidR="00CF58A2" w:rsidRPr="00CF58A2" w:rsidRDefault="00CF58A2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CF58A2">
        <w:rPr>
          <w:rFonts w:ascii="Times New Roman" w:hAnsi="Times New Roman" w:cs="Times New Roman"/>
          <w:b/>
          <w:bCs/>
          <w:sz w:val="24"/>
          <w:szCs w:val="24"/>
          <w:u w:val="single"/>
        </w:rPr>
        <w:t>RESUME :</w:t>
      </w:r>
    </w:p>
    <w:p w:rsidR="007046F6" w:rsidRPr="004270A1" w:rsidRDefault="004270A1" w:rsidP="00CF58A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70A1">
        <w:rPr>
          <w:rFonts w:ascii="Times New Roman" w:hAnsi="Times New Roman" w:cs="Times New Roman"/>
          <w:sz w:val="24"/>
          <w:szCs w:val="24"/>
        </w:rPr>
        <w:t>Ce travail consiste en l’étude</w:t>
      </w:r>
      <w:r w:rsidR="00F34037">
        <w:rPr>
          <w:rFonts w:ascii="Times New Roman" w:hAnsi="Times New Roman" w:cs="Times New Roman"/>
          <w:sz w:val="24"/>
          <w:szCs w:val="24"/>
        </w:rPr>
        <w:t xml:space="preserve"> des conditions nécessaires ou</w:t>
      </w:r>
      <w:r w:rsidRPr="004270A1">
        <w:rPr>
          <w:rFonts w:ascii="Times New Roman" w:hAnsi="Times New Roman" w:cs="Times New Roman"/>
          <w:sz w:val="24"/>
          <w:szCs w:val="24"/>
        </w:rPr>
        <w:t xml:space="preserve"> suffisantes pour qu’un nombre premier </w:t>
      </w:r>
      <w:r w:rsidRPr="004270A1">
        <w:rPr>
          <w:rFonts w:ascii="Times New Roman" w:hAnsi="Times New Roman" w:cs="Times New Roman"/>
          <w:i/>
          <w:sz w:val="24"/>
          <w:szCs w:val="24"/>
        </w:rPr>
        <w:t>p</w:t>
      </w:r>
      <w:r w:rsidRPr="004270A1">
        <w:rPr>
          <w:rFonts w:ascii="Times New Roman" w:hAnsi="Times New Roman" w:cs="Times New Roman"/>
          <w:sz w:val="24"/>
          <w:szCs w:val="24"/>
        </w:rPr>
        <w:t xml:space="preserve"> soit facteur commun d’indices dans un corps de nombres donné.</w:t>
      </w:r>
    </w:p>
    <w:p w:rsidR="004270A1" w:rsidRDefault="004270A1" w:rsidP="00CF58A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70A1">
        <w:rPr>
          <w:rFonts w:ascii="Times New Roman" w:hAnsi="Times New Roman" w:cs="Times New Roman"/>
          <w:sz w:val="24"/>
          <w:szCs w:val="24"/>
        </w:rPr>
        <w:t xml:space="preserve">Nous définissons une nouvelle fonction qui permet de calculer le nombre maximum d’entiers incongrus  modulo </w:t>
      </w:r>
      <w:r w:rsidRPr="004270A1">
        <w:rPr>
          <w:rFonts w:ascii="Times New Roman" w:hAnsi="Times New Roman" w:cs="Times New Roman"/>
          <w:i/>
          <w:sz w:val="24"/>
          <w:szCs w:val="24"/>
        </w:rPr>
        <w:t>p</w:t>
      </w:r>
      <w:r w:rsidRPr="004270A1">
        <w:rPr>
          <w:rFonts w:ascii="Times New Roman" w:hAnsi="Times New Roman" w:cs="Times New Roman"/>
          <w:sz w:val="24"/>
          <w:szCs w:val="24"/>
        </w:rPr>
        <w:t xml:space="preserve"> dont l’indice est divisible par </w:t>
      </w:r>
      <w:r w:rsidRPr="004270A1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. Ce nombre est lié à ladécomposition de </w:t>
      </w:r>
      <w:r w:rsidRPr="004270A1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comme produit d’idéaux premiers dans le corps considéré. Inversement, nous montrons que la valeur cette fonction en un nombre premier </w:t>
      </w:r>
      <w:r w:rsidR="00F34037" w:rsidRPr="00F34037">
        <w:rPr>
          <w:rFonts w:ascii="Times New Roman" w:hAnsi="Times New Roman" w:cs="Times New Roman"/>
          <w:i/>
          <w:sz w:val="24"/>
          <w:szCs w:val="24"/>
        </w:rPr>
        <w:t>p</w:t>
      </w:r>
      <w:r w:rsidR="00F34037">
        <w:rPr>
          <w:rFonts w:ascii="Times New Roman" w:hAnsi="Times New Roman" w:cs="Times New Roman"/>
          <w:sz w:val="24"/>
          <w:szCs w:val="24"/>
        </w:rPr>
        <w:t xml:space="preserve"> permet dans certains cas de déterminer la décomposition de ce nombre premier dans ce corps.</w:t>
      </w:r>
    </w:p>
    <w:sectPr w:rsidR="004270A1" w:rsidSect="000D54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70A1"/>
    <w:rsid w:val="000D54F5"/>
    <w:rsid w:val="004270A1"/>
    <w:rsid w:val="007046F6"/>
    <w:rsid w:val="00CF58A2"/>
    <w:rsid w:val="00F340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54F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12DD9-B6BD-46A3-9A49-DCC59DF00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bboualem</dc:creator>
  <cp:lastModifiedBy>traitement</cp:lastModifiedBy>
  <cp:revision>3</cp:revision>
  <dcterms:created xsi:type="dcterms:W3CDTF">2016-11-29T09:17:00Z</dcterms:created>
  <dcterms:modified xsi:type="dcterms:W3CDTF">2016-11-29T09:17:00Z</dcterms:modified>
</cp:coreProperties>
</file>