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86E3A" w:rsidRPr="00D86E3A" w:rsidRDefault="00D86E3A" w:rsidP="00D86E3A">
      <w:pPr>
        <w:autoSpaceDE w:val="0"/>
        <w:autoSpaceDN w:val="0"/>
        <w:adjustRightInd w:val="0"/>
        <w:spacing w:after="0" w:line="240" w:lineRule="auto"/>
        <w:jc w:val="both"/>
        <w:rPr>
          <w:rFonts w:asciiTheme="majorBidi" w:hAnsiTheme="majorBidi" w:cstheme="majorBidi"/>
          <w:b/>
          <w:bCs/>
          <w:sz w:val="50"/>
          <w:szCs w:val="50"/>
        </w:rPr>
      </w:pPr>
      <w:r w:rsidRPr="00D86E3A">
        <w:rPr>
          <w:rFonts w:asciiTheme="majorBidi" w:hAnsiTheme="majorBidi" w:cstheme="majorBidi"/>
          <w:b/>
          <w:bCs/>
          <w:sz w:val="50"/>
          <w:szCs w:val="50"/>
        </w:rPr>
        <w:t>Résumé</w:t>
      </w:r>
    </w:p>
    <w:p w:rsidR="00437A07" w:rsidRDefault="00D86E3A" w:rsidP="00437A07">
      <w:p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sz w:val="24"/>
          <w:szCs w:val="24"/>
        </w:rPr>
        <w:tab/>
      </w:r>
    </w:p>
    <w:p w:rsidR="00D86E3A" w:rsidRDefault="00437A07" w:rsidP="00437A07">
      <w:p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sz w:val="24"/>
          <w:szCs w:val="24"/>
        </w:rPr>
        <w:tab/>
      </w:r>
      <w:r w:rsidR="00D86E3A" w:rsidRPr="00D86E3A">
        <w:rPr>
          <w:rFonts w:asciiTheme="majorBidi" w:hAnsiTheme="majorBidi" w:cstheme="majorBidi"/>
          <w:sz w:val="24"/>
          <w:szCs w:val="24"/>
        </w:rPr>
        <w:t>La recherche approchée de motifs est un problème fondamental et récurrent qui se pose dans la plupart des domaines informatiques. Ce problème peut être dé</w:t>
      </w:r>
      <w:r>
        <w:rPr>
          <w:rFonts w:asciiTheme="majorBidi" w:hAnsiTheme="majorBidi" w:cstheme="majorBidi"/>
          <w:sz w:val="24"/>
          <w:szCs w:val="24"/>
        </w:rPr>
        <w:t>fi</w:t>
      </w:r>
      <w:r w:rsidR="00D86E3A" w:rsidRPr="00D86E3A">
        <w:rPr>
          <w:rFonts w:asciiTheme="majorBidi" w:hAnsiTheme="majorBidi" w:cstheme="majorBidi"/>
          <w:sz w:val="24"/>
          <w:szCs w:val="24"/>
        </w:rPr>
        <w:t>ni de la manière suivante :</w:t>
      </w:r>
    </w:p>
    <w:p w:rsidR="00437A07" w:rsidRPr="00D86E3A" w:rsidRDefault="00437A07" w:rsidP="00437A07">
      <w:pPr>
        <w:autoSpaceDE w:val="0"/>
        <w:autoSpaceDN w:val="0"/>
        <w:adjustRightInd w:val="0"/>
        <w:spacing w:after="0" w:line="240" w:lineRule="auto"/>
        <w:jc w:val="both"/>
        <w:rPr>
          <w:rFonts w:asciiTheme="majorBidi" w:hAnsiTheme="majorBidi" w:cstheme="majorBidi"/>
          <w:sz w:val="24"/>
          <w:szCs w:val="24"/>
        </w:rPr>
      </w:pPr>
    </w:p>
    <w:p w:rsidR="00D86E3A" w:rsidRPr="00437A07" w:rsidRDefault="00437A07" w:rsidP="00437A07">
      <w:pPr>
        <w:autoSpaceDE w:val="0"/>
        <w:autoSpaceDN w:val="0"/>
        <w:adjustRightInd w:val="0"/>
        <w:spacing w:after="0" w:line="240" w:lineRule="auto"/>
        <w:jc w:val="both"/>
        <w:rPr>
          <w:rFonts w:asciiTheme="majorBidi" w:hAnsiTheme="majorBidi" w:cstheme="majorBidi"/>
          <w:i/>
          <w:iCs/>
          <w:sz w:val="24"/>
          <w:szCs w:val="24"/>
        </w:rPr>
      </w:pPr>
      <w:r>
        <w:rPr>
          <w:rFonts w:asciiTheme="majorBidi" w:hAnsiTheme="majorBidi" w:cstheme="majorBidi"/>
          <w:sz w:val="24"/>
          <w:szCs w:val="24"/>
        </w:rPr>
        <w:tab/>
      </w:r>
      <w:r w:rsidR="00D86E3A" w:rsidRPr="00437A07">
        <w:rPr>
          <w:rFonts w:asciiTheme="majorBidi" w:hAnsiTheme="majorBidi" w:cstheme="majorBidi"/>
          <w:i/>
          <w:iCs/>
          <w:sz w:val="24"/>
          <w:szCs w:val="24"/>
        </w:rPr>
        <w:t xml:space="preserve">Soit </w:t>
      </w:r>
      <m:oMath>
        <m:r>
          <w:rPr>
            <w:rFonts w:ascii="Cambria Math" w:hAnsi="Cambria Math" w:cstheme="majorBidi"/>
            <w:sz w:val="24"/>
            <w:szCs w:val="24"/>
          </w:rPr>
          <m:t>D = {</m:t>
        </m:r>
        <m:sSub>
          <m:sSubPr>
            <m:ctrlPr>
              <w:rPr>
                <w:rFonts w:ascii="Cambria Math" w:hAnsi="Cambria Math" w:cstheme="majorBidi"/>
                <w:i/>
                <w:iCs/>
                <w:sz w:val="24"/>
                <w:szCs w:val="24"/>
              </w:rPr>
            </m:ctrlPr>
          </m:sSubPr>
          <m:e>
            <m:r>
              <w:rPr>
                <w:rFonts w:ascii="Cambria Math" w:hAnsi="Cambria Math" w:cstheme="majorBidi"/>
                <w:sz w:val="24"/>
                <w:szCs w:val="24"/>
              </w:rPr>
              <m:t>x</m:t>
            </m:r>
          </m:e>
          <m:sub>
            <m:r>
              <w:rPr>
                <w:rFonts w:ascii="Cambria Math" w:hAnsi="Cambria Math" w:cstheme="majorBidi"/>
                <w:sz w:val="24"/>
                <w:szCs w:val="24"/>
              </w:rPr>
              <m:t>1</m:t>
            </m:r>
          </m:sub>
        </m:sSub>
        <m:r>
          <w:rPr>
            <w:rFonts w:ascii="Cambria Math" w:hAnsi="Cambria Math" w:cstheme="majorBidi"/>
            <w:sz w:val="24"/>
            <w:szCs w:val="24"/>
          </w:rPr>
          <m:t xml:space="preserve">, </m:t>
        </m:r>
        <m:sSub>
          <m:sSubPr>
            <m:ctrlPr>
              <w:rPr>
                <w:rFonts w:ascii="Cambria Math" w:hAnsi="Cambria Math" w:cstheme="majorBidi"/>
                <w:i/>
                <w:iCs/>
                <w:sz w:val="24"/>
                <w:szCs w:val="24"/>
              </w:rPr>
            </m:ctrlPr>
          </m:sSubPr>
          <m:e>
            <m:r>
              <w:rPr>
                <w:rFonts w:ascii="Cambria Math" w:hAnsi="Cambria Math" w:cstheme="majorBidi"/>
                <w:sz w:val="24"/>
                <w:szCs w:val="24"/>
              </w:rPr>
              <m:t>x</m:t>
            </m:r>
          </m:e>
          <m:sub>
            <m:r>
              <w:rPr>
                <w:rFonts w:ascii="Cambria Math" w:hAnsi="Cambria Math" w:cstheme="majorBidi"/>
                <w:sz w:val="24"/>
                <w:szCs w:val="24"/>
              </w:rPr>
              <m:t>2</m:t>
            </m:r>
          </m:sub>
        </m:sSub>
        <m:r>
          <w:rPr>
            <w:rFonts w:ascii="Cambria Math" w:hAnsi="Cambria Math" w:cstheme="majorBidi"/>
            <w:sz w:val="24"/>
            <w:szCs w:val="24"/>
          </w:rPr>
          <m:t xml:space="preserve">, … </m:t>
        </m:r>
        <m:sSub>
          <m:sSubPr>
            <m:ctrlPr>
              <w:rPr>
                <w:rFonts w:ascii="Cambria Math" w:hAnsi="Cambria Math" w:cstheme="majorBidi"/>
                <w:i/>
                <w:iCs/>
                <w:sz w:val="24"/>
                <w:szCs w:val="24"/>
              </w:rPr>
            </m:ctrlPr>
          </m:sSubPr>
          <m:e>
            <m:r>
              <w:rPr>
                <w:rFonts w:ascii="Cambria Math" w:hAnsi="Cambria Math" w:cstheme="majorBidi"/>
                <w:sz w:val="24"/>
                <w:szCs w:val="24"/>
              </w:rPr>
              <m:t>x</m:t>
            </m:r>
          </m:e>
          <m:sub>
            <m:r>
              <w:rPr>
                <w:rFonts w:ascii="Cambria Math" w:hAnsi="Cambria Math" w:cstheme="majorBidi"/>
                <w:sz w:val="24"/>
                <w:szCs w:val="24"/>
              </w:rPr>
              <m:t>d</m:t>
            </m:r>
          </m:sub>
        </m:sSub>
        <m:r>
          <w:rPr>
            <w:rFonts w:ascii="Cambria Math" w:hAnsi="Cambria Math" w:cstheme="majorBidi"/>
            <w:sz w:val="24"/>
            <w:szCs w:val="24"/>
          </w:rPr>
          <m:t>}</m:t>
        </m:r>
      </m:oMath>
      <w:r w:rsidR="00D86E3A" w:rsidRPr="00437A07">
        <w:rPr>
          <w:rFonts w:asciiTheme="majorBidi" w:hAnsiTheme="majorBidi" w:cstheme="majorBidi"/>
          <w:i/>
          <w:iCs/>
          <w:sz w:val="24"/>
          <w:szCs w:val="24"/>
        </w:rPr>
        <w:t xml:space="preserve"> un ensemble de </w:t>
      </w:r>
      <m:oMath>
        <m:r>
          <w:rPr>
            <w:rFonts w:ascii="Cambria Math" w:hAnsi="Cambria Math" w:cstheme="majorBidi"/>
            <w:sz w:val="24"/>
            <w:szCs w:val="24"/>
          </w:rPr>
          <m:t>d</m:t>
        </m:r>
      </m:oMath>
      <w:r w:rsidR="00D86E3A" w:rsidRPr="00437A07">
        <w:rPr>
          <w:rFonts w:asciiTheme="majorBidi" w:hAnsiTheme="majorBidi" w:cstheme="majorBidi"/>
          <w:i/>
          <w:iCs/>
          <w:sz w:val="24"/>
          <w:szCs w:val="24"/>
        </w:rPr>
        <w:t xml:space="preserve"> mots définis sur un alphabet Σ, soit q une requête définie aussi sur Σ, et soit k un entier positive.</w:t>
      </w:r>
    </w:p>
    <w:p w:rsidR="00D86E3A" w:rsidRDefault="00437A07" w:rsidP="00D86E3A">
      <w:pPr>
        <w:autoSpaceDE w:val="0"/>
        <w:autoSpaceDN w:val="0"/>
        <w:adjustRightInd w:val="0"/>
        <w:spacing w:after="0" w:line="240" w:lineRule="auto"/>
        <w:jc w:val="both"/>
        <w:rPr>
          <w:rFonts w:asciiTheme="majorBidi" w:hAnsiTheme="majorBidi" w:cstheme="majorBidi"/>
          <w:i/>
          <w:iCs/>
          <w:sz w:val="24"/>
          <w:szCs w:val="24"/>
        </w:rPr>
      </w:pPr>
      <w:r>
        <w:rPr>
          <w:rFonts w:asciiTheme="majorBidi" w:hAnsiTheme="majorBidi" w:cstheme="majorBidi"/>
          <w:i/>
          <w:iCs/>
          <w:sz w:val="24"/>
          <w:szCs w:val="24"/>
        </w:rPr>
        <w:tab/>
      </w:r>
      <w:r w:rsidR="00D86E3A" w:rsidRPr="00437A07">
        <w:rPr>
          <w:rFonts w:asciiTheme="majorBidi" w:hAnsiTheme="majorBidi" w:cstheme="majorBidi"/>
          <w:i/>
          <w:iCs/>
          <w:sz w:val="24"/>
          <w:szCs w:val="24"/>
        </w:rPr>
        <w:t>On veut construire une structure de données pour D capable de répondre à la requête suivante : trouver tous les mots de D distants d'au plus k erreurs de q.</w:t>
      </w:r>
    </w:p>
    <w:p w:rsidR="00437A07" w:rsidRPr="00D86E3A" w:rsidRDefault="00437A07" w:rsidP="00D86E3A">
      <w:pPr>
        <w:autoSpaceDE w:val="0"/>
        <w:autoSpaceDN w:val="0"/>
        <w:adjustRightInd w:val="0"/>
        <w:spacing w:after="0" w:line="240" w:lineRule="auto"/>
        <w:jc w:val="both"/>
        <w:rPr>
          <w:rFonts w:asciiTheme="majorBidi" w:hAnsiTheme="majorBidi" w:cstheme="majorBidi"/>
          <w:sz w:val="24"/>
          <w:szCs w:val="24"/>
        </w:rPr>
      </w:pPr>
    </w:p>
    <w:p w:rsidR="00D86E3A" w:rsidRDefault="00D86E3A" w:rsidP="00D86E3A">
      <w:p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sz w:val="24"/>
          <w:szCs w:val="24"/>
        </w:rPr>
        <w:tab/>
      </w:r>
      <w:r w:rsidRPr="00D86E3A">
        <w:rPr>
          <w:rFonts w:asciiTheme="majorBidi" w:hAnsiTheme="majorBidi" w:cstheme="majorBidi"/>
          <w:sz w:val="24"/>
          <w:szCs w:val="24"/>
        </w:rPr>
        <w:t>Dans cette thèse nous étudions les méthodes de la recherche approchée dans les dictionnaires, les textes et les index, pour proposer des méthodes pratiques qui résolvent de façon efficace ce problème. Nous explorons ce problème dans trois directions complémentaires :</w:t>
      </w:r>
    </w:p>
    <w:p w:rsidR="00437A07" w:rsidRPr="00D86E3A" w:rsidRDefault="00437A07" w:rsidP="00D86E3A">
      <w:pPr>
        <w:autoSpaceDE w:val="0"/>
        <w:autoSpaceDN w:val="0"/>
        <w:adjustRightInd w:val="0"/>
        <w:spacing w:after="0" w:line="240" w:lineRule="auto"/>
        <w:jc w:val="both"/>
        <w:rPr>
          <w:rFonts w:asciiTheme="majorBidi" w:hAnsiTheme="majorBidi" w:cstheme="majorBidi"/>
          <w:sz w:val="24"/>
          <w:szCs w:val="24"/>
        </w:rPr>
      </w:pPr>
    </w:p>
    <w:p w:rsidR="00D86E3A" w:rsidRDefault="00D86E3A" w:rsidP="00437A07">
      <w:p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sz w:val="24"/>
          <w:szCs w:val="24"/>
        </w:rPr>
        <w:tab/>
      </w:r>
      <w:r w:rsidRPr="00D86E3A">
        <w:rPr>
          <w:rFonts w:asciiTheme="majorBidi" w:hAnsiTheme="majorBidi" w:cstheme="majorBidi"/>
          <w:sz w:val="24"/>
          <w:szCs w:val="24"/>
        </w:rPr>
        <w:t xml:space="preserve">1) La recherche approchée dans un dictionnaire. Nous proposons deux solutions à ce problème, la première utilise les tableaux de hachage pour </w:t>
      </w:r>
      <m:oMath>
        <m:r>
          <w:rPr>
            <w:rFonts w:ascii="Cambria Math" w:hAnsi="Cambria Math" w:cstheme="majorBidi"/>
            <w:sz w:val="24"/>
            <w:szCs w:val="24"/>
          </w:rPr>
          <m:t>k</m:t>
        </m:r>
        <m:r>
          <w:rPr>
            <w:rFonts w:ascii="Cambria Math" w:hAnsi="Cambria Math" w:cstheme="majorBidi"/>
            <w:sz w:val="24"/>
            <w:szCs w:val="24"/>
          </w:rPr>
          <m:t>≥</m:t>
        </m:r>
        <m:r>
          <w:rPr>
            <w:rFonts w:ascii="Cambria Math" w:hAnsi="Cambria Math" w:cstheme="majorBidi"/>
            <w:sz w:val="24"/>
            <w:szCs w:val="24"/>
          </w:rPr>
          <m:t>2</m:t>
        </m:r>
      </m:oMath>
      <w:r w:rsidRPr="00D86E3A">
        <w:rPr>
          <w:rFonts w:asciiTheme="majorBidi" w:hAnsiTheme="majorBidi" w:cstheme="majorBidi"/>
          <w:sz w:val="24"/>
          <w:szCs w:val="24"/>
        </w:rPr>
        <w:t xml:space="preserve">, la deuxième, utilise le Trie et le Trie inversé et se restreint à </w:t>
      </w:r>
      <m:oMath>
        <m:r>
          <w:rPr>
            <w:rFonts w:ascii="Cambria Math" w:hAnsi="Cambria Math" w:cstheme="majorBidi"/>
            <w:sz w:val="24"/>
            <w:szCs w:val="24"/>
          </w:rPr>
          <m:t>k=1</m:t>
        </m:r>
      </m:oMath>
      <w:r w:rsidRPr="00D86E3A">
        <w:rPr>
          <w:rFonts w:asciiTheme="majorBidi" w:hAnsiTheme="majorBidi" w:cstheme="majorBidi"/>
          <w:sz w:val="24"/>
          <w:szCs w:val="24"/>
        </w:rPr>
        <w:t>. Les deux solutions sont applicables, sans perte de performances, à la recherche approchée dans un texte.</w:t>
      </w:r>
    </w:p>
    <w:p w:rsidR="00437A07" w:rsidRPr="00D86E3A" w:rsidRDefault="00437A07" w:rsidP="00437A07">
      <w:pPr>
        <w:autoSpaceDE w:val="0"/>
        <w:autoSpaceDN w:val="0"/>
        <w:adjustRightInd w:val="0"/>
        <w:spacing w:after="0" w:line="240" w:lineRule="auto"/>
        <w:jc w:val="both"/>
        <w:rPr>
          <w:rFonts w:asciiTheme="majorBidi" w:hAnsiTheme="majorBidi" w:cstheme="majorBidi"/>
          <w:sz w:val="24"/>
          <w:szCs w:val="24"/>
        </w:rPr>
      </w:pPr>
    </w:p>
    <w:p w:rsidR="00D86E3A" w:rsidRDefault="00D86E3A" w:rsidP="00D86E3A">
      <w:p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sz w:val="24"/>
          <w:szCs w:val="24"/>
        </w:rPr>
        <w:tab/>
      </w:r>
      <w:r w:rsidRPr="00D86E3A">
        <w:rPr>
          <w:rFonts w:asciiTheme="majorBidi" w:hAnsiTheme="majorBidi" w:cstheme="majorBidi"/>
          <w:sz w:val="24"/>
          <w:szCs w:val="24"/>
        </w:rPr>
        <w:t>2) La recherche approchée pour le problème de l'auto-complétion consiste à trouver tous les suffixes d'un préfixe contenant éventuellement des erreurs. Nous apportons une nouvelle solution meilleure, en pratique, que toutes les solutions précédentes.</w:t>
      </w:r>
    </w:p>
    <w:p w:rsidR="00437A07" w:rsidRPr="00D86E3A" w:rsidRDefault="00437A07" w:rsidP="00D86E3A">
      <w:pPr>
        <w:autoSpaceDE w:val="0"/>
        <w:autoSpaceDN w:val="0"/>
        <w:adjustRightInd w:val="0"/>
        <w:spacing w:after="0" w:line="240" w:lineRule="auto"/>
        <w:jc w:val="both"/>
        <w:rPr>
          <w:rFonts w:asciiTheme="majorBidi" w:hAnsiTheme="majorBidi" w:cstheme="majorBidi"/>
          <w:sz w:val="24"/>
          <w:szCs w:val="24"/>
        </w:rPr>
      </w:pPr>
    </w:p>
    <w:p w:rsidR="00D86E3A" w:rsidRDefault="00D86E3A" w:rsidP="00D86E3A">
      <w:p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sz w:val="24"/>
          <w:szCs w:val="24"/>
        </w:rPr>
        <w:tab/>
      </w:r>
      <w:r w:rsidRPr="00D86E3A">
        <w:rPr>
          <w:rFonts w:asciiTheme="majorBidi" w:hAnsiTheme="majorBidi" w:cstheme="majorBidi"/>
          <w:sz w:val="24"/>
          <w:szCs w:val="24"/>
        </w:rPr>
        <w:t>3) Le problème de l'alignement de séquences biologiques peut être interprété comme un problème de recherche approchée. Nous proposons à ce problème une solution pour l'alignement par pairs et pour l'alignement multiple.</w:t>
      </w:r>
    </w:p>
    <w:p w:rsidR="00437A07" w:rsidRPr="00D86E3A" w:rsidRDefault="00437A07" w:rsidP="00D86E3A">
      <w:pPr>
        <w:autoSpaceDE w:val="0"/>
        <w:autoSpaceDN w:val="0"/>
        <w:adjustRightInd w:val="0"/>
        <w:spacing w:after="0" w:line="240" w:lineRule="auto"/>
        <w:jc w:val="both"/>
        <w:rPr>
          <w:rFonts w:asciiTheme="majorBidi" w:hAnsiTheme="majorBidi" w:cstheme="majorBidi"/>
          <w:sz w:val="24"/>
          <w:szCs w:val="24"/>
        </w:rPr>
      </w:pPr>
    </w:p>
    <w:p w:rsidR="00691AC8" w:rsidRDefault="00D86E3A" w:rsidP="00D86E3A">
      <w:p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sz w:val="24"/>
          <w:szCs w:val="24"/>
        </w:rPr>
        <w:tab/>
      </w:r>
      <w:r w:rsidRPr="00D86E3A">
        <w:rPr>
          <w:rFonts w:asciiTheme="majorBidi" w:hAnsiTheme="majorBidi" w:cstheme="majorBidi"/>
          <w:sz w:val="24"/>
          <w:szCs w:val="24"/>
        </w:rPr>
        <w:t>Tous les résultats obtenus montrent que nos algorithmes donnent les meilleurs performances sur des ensembles de données pratiques. Toutes nos méthodes sont proposées comme des bibliothèques et sont publiées en ligne.</w:t>
      </w:r>
    </w:p>
    <w:p w:rsidR="00437A07" w:rsidRPr="00D86E3A" w:rsidRDefault="00437A07" w:rsidP="00D86E3A">
      <w:pPr>
        <w:autoSpaceDE w:val="0"/>
        <w:autoSpaceDN w:val="0"/>
        <w:adjustRightInd w:val="0"/>
        <w:spacing w:after="0" w:line="240" w:lineRule="auto"/>
        <w:jc w:val="both"/>
        <w:rPr>
          <w:rFonts w:asciiTheme="majorBidi" w:hAnsiTheme="majorBidi" w:cstheme="majorBidi"/>
          <w:sz w:val="24"/>
          <w:szCs w:val="24"/>
        </w:rPr>
      </w:pPr>
    </w:p>
    <w:sectPr w:rsidR="00437A07" w:rsidRPr="00D86E3A" w:rsidSect="00691AC8">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defaultTabStop w:val="708"/>
  <w:hyphenationZone w:val="425"/>
  <w:characterSpacingControl w:val="doNotCompress"/>
  <w:compat/>
  <w:rsids>
    <w:rsidRoot w:val="00D86E3A"/>
    <w:rsid w:val="00437A07"/>
    <w:rsid w:val="00691AC8"/>
    <w:rsid w:val="00947CF1"/>
    <w:rsid w:val="00C0493B"/>
    <w:rsid w:val="00D86E3A"/>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91AC8"/>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437A07"/>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437A07"/>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TotalTime>
  <Pages>1</Pages>
  <Words>277</Words>
  <Characters>1527</Characters>
  <Application>Microsoft Office Word</Application>
  <DocSecurity>0</DocSecurity>
  <Lines>12</Lines>
  <Paragraphs>3</Paragraphs>
  <ScaleCrop>false</ScaleCrop>
  <Company/>
  <LinksUpToDate>false</LinksUpToDate>
  <CharactersWithSpaces>1801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1Binfo</dc:creator>
  <cp:lastModifiedBy>1Binfo</cp:lastModifiedBy>
  <cp:revision>2</cp:revision>
  <dcterms:created xsi:type="dcterms:W3CDTF">2017-01-11T12:20:00Z</dcterms:created>
  <dcterms:modified xsi:type="dcterms:W3CDTF">2017-01-11T12:30:00Z</dcterms:modified>
</cp:coreProperties>
</file>