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Dans cette thèse, nous avons étudié deux problèmes: l'ordre causal et le consensus.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Ces deux problèmes ont été peu ou pas du tout abordés dans les systèmes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en</w:t>
      </w:r>
      <w:proofErr w:type="gramEnd"/>
      <w:r w:rsidRPr="00E1428E">
        <w:rPr>
          <w:lang w:val="fr-FR" w:bidi="ar-DZ"/>
        </w:rPr>
        <w:t xml:space="preserve"> environnement mobile. </w:t>
      </w:r>
      <w:proofErr w:type="spellStart"/>
      <w:r w:rsidRPr="00E1428E">
        <w:rPr>
          <w:lang w:val="fr-FR" w:bidi="ar-DZ"/>
        </w:rPr>
        <w:t>Alagar</w:t>
      </w:r>
      <w:proofErr w:type="spellEnd"/>
      <w:r w:rsidRPr="00E1428E">
        <w:rPr>
          <w:lang w:val="fr-FR" w:bidi="ar-DZ"/>
        </w:rPr>
        <w:t xml:space="preserve"> et </w:t>
      </w:r>
      <w:proofErr w:type="spellStart"/>
      <w:r w:rsidRPr="00E1428E">
        <w:rPr>
          <w:lang w:val="fr-FR" w:bidi="ar-DZ"/>
        </w:rPr>
        <w:t>Venkatesan</w:t>
      </w:r>
      <w:proofErr w:type="spellEnd"/>
      <w:r w:rsidRPr="00E1428E">
        <w:rPr>
          <w:lang w:val="fr-FR" w:bidi="ar-DZ"/>
        </w:rPr>
        <w:t xml:space="preserve"> ont été les premiers à proposer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l'adaptation</w:t>
      </w:r>
      <w:proofErr w:type="gramEnd"/>
      <w:r w:rsidRPr="00E1428E">
        <w:rPr>
          <w:lang w:val="fr-FR" w:bidi="ar-DZ"/>
        </w:rPr>
        <w:t xml:space="preserve"> de l'algorithme de mise en </w:t>
      </w:r>
      <w:proofErr w:type="spellStart"/>
      <w:r w:rsidRPr="00E1428E">
        <w:rPr>
          <w:lang w:val="fr-FR" w:bidi="ar-DZ"/>
        </w:rPr>
        <w:t>oeuvre</w:t>
      </w:r>
      <w:proofErr w:type="spellEnd"/>
      <w:r w:rsidRPr="00E1428E">
        <w:rPr>
          <w:lang w:val="fr-FR" w:bidi="ar-DZ"/>
        </w:rPr>
        <w:t xml:space="preserve"> de l'ordre causal de Raynal et al.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[llST91] pour des systèmes répartis avec des ·sites mobiles [AV97]. L'inconvénient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majeur</w:t>
      </w:r>
      <w:proofErr w:type="gramEnd"/>
      <w:r w:rsidRPr="00E1428E">
        <w:rPr>
          <w:lang w:val="fr-FR" w:bidi="ar-DZ"/>
        </w:rPr>
        <w:t xml:space="preserve"> de l'algorithme obtenu est qu'il peut différer la livraison de messages même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si</w:t>
      </w:r>
      <w:proofErr w:type="gramEnd"/>
      <w:r w:rsidRPr="00E1428E">
        <w:rPr>
          <w:lang w:val="fr-FR" w:bidi="ar-DZ"/>
        </w:rPr>
        <w:t xml:space="preserve"> ces derniers ne violent pas l'ordre causal. L'approche suivie par les auteurs pour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restructurer</w:t>
      </w:r>
      <w:proofErr w:type="gramEnd"/>
      <w:r w:rsidRPr="00E1428E">
        <w:rPr>
          <w:lang w:val="fr-FR" w:bidi="ar-DZ"/>
        </w:rPr>
        <w:t xml:space="preserve"> l'algorithme original et l'adapter à un environnement mobile consiste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à</w:t>
      </w:r>
      <w:proofErr w:type="gramEnd"/>
      <w:r w:rsidRPr="00E1428E">
        <w:rPr>
          <w:lang w:val="fr-FR" w:bidi="ar-DZ"/>
        </w:rPr>
        <w:t xml:space="preserve"> considérer les stations de base comme des '</w:t>
      </w:r>
      <w:proofErr w:type="spellStart"/>
      <w:r w:rsidRPr="00E1428E">
        <w:rPr>
          <w:lang w:val="fr-FR" w:bidi="ar-DZ"/>
        </w:rPr>
        <w:t>proxies</w:t>
      </w:r>
      <w:proofErr w:type="spellEnd"/>
      <w:r w:rsidRPr="00E1428E">
        <w:rPr>
          <w:lang w:val="fr-FR" w:bidi="ar-DZ"/>
        </w:rPr>
        <w:t>' qui prennent en charge pour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le</w:t>
      </w:r>
      <w:proofErr w:type="gramEnd"/>
      <w:r w:rsidRPr="00E1428E">
        <w:rPr>
          <w:lang w:val="fr-FR" w:bidi="ar-DZ"/>
        </w:rPr>
        <w:t xml:space="preserve"> compte des sites mobiles résidant dans leurs cellules respectives, la majeure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partie</w:t>
      </w:r>
      <w:proofErr w:type="gramEnd"/>
      <w:r w:rsidRPr="00E1428E">
        <w:rPr>
          <w:lang w:val="fr-FR" w:bidi="ar-DZ"/>
        </w:rPr>
        <w:t xml:space="preserve"> du calcul et des communications induite par l'algorithme. Bien que cette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approche</w:t>
      </w:r>
      <w:proofErr w:type="gramEnd"/>
      <w:r w:rsidRPr="00E1428E">
        <w:rPr>
          <w:lang w:val="fr-FR" w:bidi="ar-DZ"/>
        </w:rPr>
        <w:t xml:space="preserve"> soit assez utilisée dans la plupart des travaux relatifs aux algorithmes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répartis</w:t>
      </w:r>
      <w:proofErr w:type="gramEnd"/>
      <w:r w:rsidRPr="00E1428E">
        <w:rPr>
          <w:lang w:val="fr-FR" w:bidi="ar-DZ"/>
        </w:rPr>
        <w:t xml:space="preserve"> en </w:t>
      </w:r>
      <w:proofErr w:type="spellStart"/>
      <w:r w:rsidRPr="00E1428E">
        <w:rPr>
          <w:lang w:val="fr-FR" w:bidi="ar-DZ"/>
        </w:rPr>
        <w:t>environnment</w:t>
      </w:r>
      <w:proofErr w:type="spellEnd"/>
      <w:r w:rsidRPr="00E1428E">
        <w:rPr>
          <w:lang w:val="fr-FR" w:bidi="ar-DZ"/>
        </w:rPr>
        <w:t xml:space="preserve"> mobile [BAI94a, BAI94b], elle peut cependant aboutir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à</w:t>
      </w:r>
      <w:proofErr w:type="gramEnd"/>
      <w:r w:rsidRPr="00E1428E">
        <w:rPr>
          <w:lang w:val="fr-FR" w:bidi="ar-DZ"/>
        </w:rPr>
        <w:t xml:space="preserve"> une perception différente entre les sites mobiles et leurs stations de base respectives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des</w:t>
      </w:r>
      <w:proofErr w:type="gramEnd"/>
      <w:r w:rsidRPr="00E1428E">
        <w:rPr>
          <w:lang w:val="fr-FR" w:bidi="ar-DZ"/>
        </w:rPr>
        <w:t xml:space="preserve"> relations de dépendance causale qui lient les messages échangés.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 xml:space="preserve">Nous avons tout d'abord conçu </w:t>
      </w:r>
      <w:proofErr w:type="spellStart"/>
      <w:r w:rsidRPr="00E1428E">
        <w:rPr>
          <w:lang w:val="fr-FR" w:bidi="ar-DZ"/>
        </w:rPr>
        <w:t>uri</w:t>
      </w:r>
      <w:proofErr w:type="spellEnd"/>
      <w:r w:rsidRPr="00E1428E">
        <w:rPr>
          <w:lang w:val="fr-FR" w:bidi="ar-DZ"/>
        </w:rPr>
        <w:t xml:space="preserve"> algorithme de mise en </w:t>
      </w:r>
      <w:proofErr w:type="spellStart"/>
      <w:r w:rsidRPr="00E1428E">
        <w:rPr>
          <w:lang w:val="fr-FR" w:bidi="ar-DZ"/>
        </w:rPr>
        <w:t>oeuvre</w:t>
      </w:r>
      <w:proofErr w:type="spellEnd"/>
      <w:r w:rsidRPr="00E1428E">
        <w:rPr>
          <w:lang w:val="fr-FR" w:bidi="ar-DZ"/>
        </w:rPr>
        <w:t xml:space="preserve"> de l'ordre causal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pour</w:t>
      </w:r>
      <w:proofErr w:type="gramEnd"/>
      <w:r w:rsidRPr="00E1428E">
        <w:rPr>
          <w:lang w:val="fr-FR" w:bidi="ar-DZ"/>
        </w:rPr>
        <w:t xml:space="preserve"> un groupe de diffusion dans un système réparti composé exclusivement de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sites</w:t>
      </w:r>
      <w:proofErr w:type="gramEnd"/>
      <w:r w:rsidRPr="00E1428E">
        <w:rPr>
          <w:lang w:val="fr-FR" w:bidi="ar-DZ"/>
        </w:rPr>
        <w:t xml:space="preserve"> fixes [BM97]. Cet algorithme a été ensuite adapté à un environnement mobile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[Bad97]. Dans ce dernier algorithme, les sites mobiles et les stations de base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ont</w:t>
      </w:r>
      <w:proofErr w:type="gramEnd"/>
      <w:r w:rsidRPr="00E1428E">
        <w:rPr>
          <w:lang w:val="fr-FR" w:bidi="ar-DZ"/>
        </w:rPr>
        <w:t xml:space="preserve"> la même perception des relations de dépendance causale entre les messages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et</w:t>
      </w:r>
      <w:proofErr w:type="gramEnd"/>
      <w:r w:rsidRPr="00E1428E">
        <w:rPr>
          <w:lang w:val="fr-FR" w:bidi="ar-DZ"/>
        </w:rPr>
        <w:t xml:space="preserve"> par conséquent le risque cl 'inhibition de la livraison des messages est éliminé.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Les applications réparties en environnement mobile sont par nature plus exposées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aux</w:t>
      </w:r>
      <w:proofErr w:type="gramEnd"/>
      <w:r w:rsidRPr="00E1428E">
        <w:rPr>
          <w:lang w:val="fr-FR" w:bidi="ar-DZ"/>
        </w:rPr>
        <w:t xml:space="preserve"> défaillances que les applications dans les systèmes répartis en environnement statique. Parmi les paradigmes permettant de simplifier la construction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des</w:t>
      </w:r>
      <w:proofErr w:type="gramEnd"/>
      <w:r w:rsidRPr="00E1428E">
        <w:rPr>
          <w:lang w:val="fr-FR" w:bidi="ar-DZ"/>
        </w:rPr>
        <w:t xml:space="preserve"> applications tolérantes aux défaillances dans les systèmes répartis statiques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conventionnels</w:t>
      </w:r>
      <w:proofErr w:type="gramEnd"/>
      <w:r w:rsidRPr="00E1428E">
        <w:rPr>
          <w:lang w:val="fr-FR" w:bidi="ar-DZ"/>
        </w:rPr>
        <w:t>, le problème du consensus est sans doute parmi les plus intéressants,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dans</w:t>
      </w:r>
      <w:proofErr w:type="gramEnd"/>
      <w:r w:rsidRPr="00E1428E">
        <w:rPr>
          <w:lang w:val="fr-FR" w:bidi="ar-DZ"/>
        </w:rPr>
        <w:t xml:space="preserve"> la mesure où il permet d'abstraire plusieurs autres problèmes d'accord.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Toute solution au problème du consensus peut servir comme brique de base pour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lastRenderedPageBreak/>
        <w:t>résoudre</w:t>
      </w:r>
      <w:proofErr w:type="gramEnd"/>
      <w:r w:rsidRPr="00E1428E">
        <w:rPr>
          <w:lang w:val="fr-FR" w:bidi="ar-DZ"/>
        </w:rPr>
        <w:t xml:space="preserve"> les problèmes d'accord.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 xml:space="preserve">La dernière partie de cette thèse a été consacré à l'étude </w:t>
      </w:r>
      <w:proofErr w:type="spellStart"/>
      <w:r w:rsidRPr="00E1428E">
        <w:rPr>
          <w:lang w:val="fr-FR" w:bidi="ar-DZ"/>
        </w:rPr>
        <w:t>dn</w:t>
      </w:r>
      <w:proofErr w:type="spellEnd"/>
      <w:r w:rsidRPr="00E1428E">
        <w:rPr>
          <w:lang w:val="fr-FR" w:bidi="ar-DZ"/>
        </w:rPr>
        <w:t xml:space="preserve"> problème de consensus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dans</w:t>
      </w:r>
      <w:proofErr w:type="gramEnd"/>
      <w:r w:rsidRPr="00E1428E">
        <w:rPr>
          <w:lang w:val="fr-FR" w:bidi="ar-DZ"/>
        </w:rPr>
        <w:t xml:space="preserve"> les systèmes répartis en environnement mobile. La solution que nous proposons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[BHM97] est une extension du protocole de Chandra-</w:t>
      </w:r>
      <w:proofErr w:type="spellStart"/>
      <w:r w:rsidRPr="00E1428E">
        <w:rPr>
          <w:lang w:val="fr-FR" w:bidi="ar-DZ"/>
        </w:rPr>
        <w:t>Toueg</w:t>
      </w:r>
      <w:proofErr w:type="spellEnd"/>
      <w:r w:rsidRPr="00E1428E">
        <w:rPr>
          <w:lang w:val="fr-FR" w:bidi="ar-DZ"/>
        </w:rPr>
        <w:t xml:space="preserve"> [CT96] dont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elle</w:t>
      </w:r>
      <w:proofErr w:type="gramEnd"/>
      <w:r w:rsidRPr="00E1428E">
        <w:rPr>
          <w:lang w:val="fr-FR" w:bidi="ar-DZ"/>
        </w:rPr>
        <w:t xml:space="preserve"> diffère essentiellement par la nature de la propriété de validité. En effet dans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le</w:t>
      </w:r>
      <w:proofErr w:type="gramEnd"/>
      <w:r w:rsidRPr="00E1428E">
        <w:rPr>
          <w:lang w:val="fr-FR" w:bidi="ar-DZ"/>
        </w:rPr>
        <w:t xml:space="preserve"> protocole obtenu (étendu) la décision n'est pas une valeur proposée par un site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mobile</w:t>
      </w:r>
      <w:proofErr w:type="gramEnd"/>
      <w:r w:rsidRPr="00E1428E">
        <w:rPr>
          <w:lang w:val="fr-FR" w:bidi="ar-DZ"/>
        </w:rPr>
        <w:t>, mais une collection de valeurs proposées par a sites mobiles différents.</w:t>
      </w:r>
    </w:p>
    <w:p w:rsidR="00E1428E" w:rsidRPr="00E1428E" w:rsidRDefault="00E1428E" w:rsidP="00E1428E">
      <w:pPr>
        <w:bidi w:val="0"/>
        <w:rPr>
          <w:lang w:val="fr-FR" w:bidi="ar-DZ"/>
        </w:rPr>
      </w:pPr>
      <w:r w:rsidRPr="00E1428E">
        <w:rPr>
          <w:lang w:val="fr-FR" w:bidi="ar-DZ"/>
        </w:rPr>
        <w:t>Lorsque a = 1, toute solution au problème du consensus en environnement mobile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peut</w:t>
      </w:r>
      <w:proofErr w:type="gramEnd"/>
      <w:r w:rsidRPr="00E1428E">
        <w:rPr>
          <w:lang w:val="fr-FR" w:bidi="ar-DZ"/>
        </w:rPr>
        <w:t xml:space="preserve"> être facilement adaptée pour résoudre le problème original. Il suffit alors de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choisir</w:t>
      </w:r>
      <w:proofErr w:type="gramEnd"/>
      <w:r w:rsidRPr="00E1428E">
        <w:rPr>
          <w:lang w:val="fr-FR" w:bidi="ar-DZ"/>
        </w:rPr>
        <w:t xml:space="preserve"> de manière déterministe une valeur contenue dans l'ensemble des valeurs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constituant</w:t>
      </w:r>
      <w:proofErr w:type="gramEnd"/>
      <w:r w:rsidRPr="00E1428E">
        <w:rPr>
          <w:lang w:val="fr-FR" w:bidi="ar-DZ"/>
        </w:rPr>
        <w:t xml:space="preserve"> la décision finale. Plus généralement, le paramètre a est défini par le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programme</w:t>
      </w:r>
      <w:proofErr w:type="gramEnd"/>
      <w:r w:rsidRPr="00E1428E">
        <w:rPr>
          <w:lang w:val="fr-FR" w:bidi="ar-DZ"/>
        </w:rPr>
        <w:t xml:space="preserve"> d'application lorsque celui-ci nécessite la participation d'un nombre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minimum</w:t>
      </w:r>
      <w:proofErr w:type="gramEnd"/>
      <w:r w:rsidRPr="00E1428E">
        <w:rPr>
          <w:lang w:val="fr-FR" w:bidi="ar-DZ"/>
        </w:rPr>
        <w:t xml:space="preserve"> de sites mobiles dans le protocole d'accord sous-jacent. Naturellement,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tout</w:t>
      </w:r>
      <w:proofErr w:type="gramEnd"/>
      <w:r w:rsidRPr="00E1428E">
        <w:rPr>
          <w:lang w:val="fr-FR" w:bidi="ar-DZ"/>
        </w:rPr>
        <w:t xml:space="preserve"> protocole utilisé pour résoudre le problème du consensus en environnement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mobile</w:t>
      </w:r>
      <w:proofErr w:type="gramEnd"/>
      <w:r w:rsidRPr="00E1428E">
        <w:rPr>
          <w:lang w:val="fr-FR" w:bidi="ar-DZ"/>
        </w:rPr>
        <w:t xml:space="preserve"> ne se termine pas nécessairement lorsque plus de m - a sites mobiles sont</w:t>
      </w:r>
    </w:p>
    <w:p w:rsidR="00E1428E" w:rsidRPr="00E1428E" w:rsidRDefault="00E1428E" w:rsidP="00E1428E">
      <w:pPr>
        <w:bidi w:val="0"/>
        <w:rPr>
          <w:lang w:val="fr-FR" w:bidi="ar-DZ"/>
        </w:rPr>
      </w:pPr>
      <w:proofErr w:type="gramStart"/>
      <w:r w:rsidRPr="00E1428E">
        <w:rPr>
          <w:lang w:val="fr-FR" w:bidi="ar-DZ"/>
        </w:rPr>
        <w:t>tombés</w:t>
      </w:r>
      <w:proofErr w:type="gramEnd"/>
      <w:r w:rsidRPr="00E1428E">
        <w:rPr>
          <w:lang w:val="fr-FR" w:bidi="ar-DZ"/>
        </w:rPr>
        <w:t xml:space="preserve"> en panne pour toujours (c'est-à-dire qu'ils ne recouvrent jamais). Nous</w:t>
      </w:r>
    </w:p>
    <w:p w:rsidR="00096FA2" w:rsidRPr="00E1428E" w:rsidRDefault="00E1428E" w:rsidP="00E1428E">
      <w:pPr>
        <w:bidi w:val="0"/>
        <w:rPr>
          <w:rFonts w:hint="cs"/>
          <w:lang w:val="fr-FR" w:bidi="ar-DZ"/>
        </w:rPr>
      </w:pPr>
      <w:proofErr w:type="gramStart"/>
      <w:r w:rsidRPr="00E1428E">
        <w:rPr>
          <w:lang w:val="fr-FR" w:bidi="ar-DZ"/>
        </w:rPr>
        <w:t>supposons</w:t>
      </w:r>
      <w:proofErr w:type="gramEnd"/>
      <w:r w:rsidRPr="00E1428E">
        <w:rPr>
          <w:lang w:val="fr-FR" w:bidi="ar-DZ"/>
        </w:rPr>
        <w:t xml:space="preserve"> dans notre cas qu'une telle situation ne se produit jamais. ,</w:t>
      </w:r>
    </w:p>
    <w:sectPr w:rsidR="00096FA2" w:rsidRPr="00E1428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proofState w:spelling="clean" w:grammar="clean"/>
  <w:defaultTabStop w:val="720"/>
  <w:characterSpacingControl w:val="doNotCompress"/>
  <w:compat/>
  <w:rsids>
    <w:rsidRoot w:val="00E1428E"/>
    <w:rsid w:val="00096FA2"/>
    <w:rsid w:val="005F47AF"/>
    <w:rsid w:val="00E14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6FA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3037</Characters>
  <Application>Microsoft Office Word</Application>
  <DocSecurity>0</DocSecurity>
  <Lines>25</Lines>
  <Paragraphs>7</Paragraphs>
  <ScaleCrop>false</ScaleCrop>
  <Company/>
  <LinksUpToDate>false</LinksUpToDate>
  <CharactersWithSpaces>3562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2016-02-14T08:53:00Z</dcterms:created>
  <dcterms:modified xsi:type="dcterms:W3CDTF">2016-02-14T08:54:00Z</dcterms:modified>
</cp:coreProperties>
</file>