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35C5" w:rsidRDefault="00735062">
      <w:r w:rsidRPr="00735062">
        <w:t>L'alumine est un matériau utilisé dans plusieurs applications notamment comme isolant dans les réacteurs à fission, substrat pour couches minces, scintillateur pour la détection. Il est très intéressant de connaître la résistance de ce matériau aux irradiations. Dans ce travail les défauts ponctuels induits dans l'alumine irradiée au réacteur ont été caractérisés par les mesures optiques (absorption et photoluminescence). Les résultats obtenus montrent l'apparition de plusieurs bandes d'absorption centrées à 203 nm, 255 nm, 303 nm, 356 nm, et à 450 nm. Elles sont attribuées aux centres F, F+, F2 ou Al+, F2+, et F22+ respectivement. L'intensité de ces bandes augmente linéairement avec la fluence indiquant la création de défauts. Les résultats montrent également le processus de recuit du centre F+ s'effectue en quatre étapes. Au fur et à mesure que la température augmente les centres F+ s'agglomèrent expliquant l'augmentation de l'intensité des centres  F2, F2+ et F22+. Selon les résultats de recuit, nous suggérons que la bande d'absorption 303 nm est attribuée à la contribution de centre F2 et l'interstice Al+. Les résultats montrent aussi que la photoluminescence est plus sensible à la détection de défauts ponctuels que l'absorption en accord avec les résultats ultérieurs.</w:t>
      </w:r>
    </w:p>
    <w:sectPr w:rsidR="008D35C5" w:rsidSect="008D35C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35062"/>
    <w:rsid w:val="00735062"/>
    <w:rsid w:val="008D35C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35C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199</Words>
  <Characters>1095</Characters>
  <Application>Microsoft Office Word</Application>
  <DocSecurity>0</DocSecurity>
  <Lines>9</Lines>
  <Paragraphs>2</Paragraphs>
  <ScaleCrop>false</ScaleCrop>
  <Company/>
  <LinksUpToDate>false</LinksUpToDate>
  <CharactersWithSpaces>1292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2015-01-22T10:01:00Z</dcterms:created>
  <dcterms:modified xsi:type="dcterms:W3CDTF">2015-01-22T10:01:00Z</dcterms:modified>
</cp:coreProperties>
</file>